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6D15FE23" w14:textId="77777777" w:rsidR="00EE7F43" w:rsidRPr="00546E67" w:rsidRDefault="00EE7F43" w:rsidP="000D5243">
      <w:pPr>
        <w:pStyle w:val="WW-Tekstpodstawowy3"/>
        <w:rPr>
          <w:rFonts w:ascii="Arial Narrow" w:hAnsi="Arial Narrow"/>
          <w:sz w:val="2"/>
          <w:szCs w:val="2"/>
        </w:rPr>
      </w:pPr>
    </w:p>
    <w:p w14:paraId="0A8FBFF7" w14:textId="32CD7073" w:rsidR="000B701A" w:rsidRPr="00C9426F" w:rsidRDefault="004950D2" w:rsidP="00C9426F">
      <w:pPr>
        <w:spacing w:after="120"/>
        <w:ind w:left="-57" w:right="-57"/>
        <w:jc w:val="center"/>
        <w:rPr>
          <w:rFonts w:ascii="Calibri" w:hAnsi="Calibri" w:cs="Calibri"/>
          <w:b/>
          <w:sz w:val="40"/>
          <w:szCs w:val="40"/>
        </w:rPr>
      </w:pPr>
      <w:r w:rsidRPr="00C9426F">
        <w:rPr>
          <w:rFonts w:ascii="Calibri" w:hAnsi="Calibri" w:cs="Calibri"/>
          <w:b/>
          <w:sz w:val="40"/>
          <w:szCs w:val="40"/>
        </w:rPr>
        <w:t>„</w:t>
      </w:r>
      <w:r w:rsidR="000D5243" w:rsidRPr="00C9426F">
        <w:rPr>
          <w:rFonts w:ascii="Calibri" w:hAnsi="Calibri" w:cs="Calibri"/>
          <w:b/>
          <w:sz w:val="40"/>
          <w:szCs w:val="40"/>
        </w:rPr>
        <w:t>Opis przedmiotu zamówienia, szacowanie wartości i udział w</w:t>
      </w:r>
      <w:r w:rsidR="00C9426F" w:rsidRPr="00C9426F">
        <w:rPr>
          <w:rFonts w:ascii="Calibri" w:hAnsi="Calibri" w:cs="Calibri"/>
          <w:b/>
          <w:sz w:val="40"/>
          <w:szCs w:val="40"/>
        </w:rPr>
        <w:t> </w:t>
      </w:r>
      <w:r w:rsidR="000D5243" w:rsidRPr="00C9426F">
        <w:rPr>
          <w:rFonts w:ascii="Calibri" w:hAnsi="Calibri" w:cs="Calibri"/>
          <w:b/>
          <w:sz w:val="40"/>
          <w:szCs w:val="40"/>
        </w:rPr>
        <w:t>badaniu ocenie ofert – praktyczne szkolenie dla pracowników merytorycznych zamawiającego z uwzględnieniem wytycznych kwalifikowalności 2021–2027.</w:t>
      </w:r>
      <w:r w:rsidRPr="00C9426F">
        <w:rPr>
          <w:rFonts w:ascii="Calibri" w:hAnsi="Calibri" w:cs="Calibri"/>
          <w:b/>
          <w:sz w:val="40"/>
          <w:szCs w:val="40"/>
        </w:rPr>
        <w:t>”</w:t>
      </w:r>
    </w:p>
    <w:p w14:paraId="47C42EBD" w14:textId="57E91C43" w:rsidR="00EE7F43" w:rsidRPr="00C9426F" w:rsidRDefault="002C7E20" w:rsidP="00D155F0">
      <w:pPr>
        <w:pStyle w:val="Tekstpodstawowywcity3"/>
        <w:ind w:left="0"/>
        <w:jc w:val="center"/>
        <w:rPr>
          <w:rFonts w:ascii="Calibri" w:hAnsi="Calibri" w:cs="Calibri"/>
          <w:b/>
          <w:sz w:val="36"/>
          <w:szCs w:val="36"/>
        </w:rPr>
      </w:pPr>
      <w:r w:rsidRPr="00C9426F">
        <w:rPr>
          <w:rFonts w:ascii="Calibri" w:hAnsi="Calibri" w:cs="Calibri"/>
          <w:b/>
          <w:sz w:val="40"/>
          <w:szCs w:val="32"/>
          <w:u w:val="single"/>
        </w:rPr>
        <w:t>Ewa Żak</w:t>
      </w:r>
      <w:r w:rsidR="00C05E9D" w:rsidRPr="00C9426F">
        <w:rPr>
          <w:rFonts w:ascii="Calibri" w:hAnsi="Calibri" w:cs="Calibri"/>
          <w:b/>
          <w:sz w:val="36"/>
        </w:rPr>
        <w:t>*</w:t>
      </w:r>
      <w:r w:rsidR="00C05E9D" w:rsidRPr="00C9426F">
        <w:rPr>
          <w:rFonts w:ascii="Calibri" w:hAnsi="Calibri" w:cs="Calibri"/>
          <w:b/>
          <w:sz w:val="24"/>
        </w:rPr>
        <w:t xml:space="preserve">, </w:t>
      </w:r>
      <w:r w:rsidR="00A718DA">
        <w:rPr>
          <w:rFonts w:ascii="Calibri" w:hAnsi="Calibri" w:cs="Calibri"/>
          <w:b/>
          <w:sz w:val="40"/>
          <w:szCs w:val="40"/>
        </w:rPr>
        <w:t>KATOWICE</w:t>
      </w:r>
      <w:r w:rsidR="00C9426F" w:rsidRPr="00C9426F">
        <w:rPr>
          <w:rFonts w:ascii="Calibri" w:hAnsi="Calibri" w:cs="Calibri"/>
          <w:b/>
          <w:sz w:val="40"/>
          <w:szCs w:val="40"/>
        </w:rPr>
        <w:t xml:space="preserve">, </w:t>
      </w:r>
      <w:r w:rsidR="00A718DA">
        <w:rPr>
          <w:rFonts w:ascii="Calibri" w:hAnsi="Calibri" w:cs="Calibri"/>
          <w:b/>
          <w:sz w:val="40"/>
          <w:szCs w:val="40"/>
        </w:rPr>
        <w:t>20</w:t>
      </w:r>
      <w:r w:rsidR="00C9426F" w:rsidRPr="00C9426F">
        <w:rPr>
          <w:rFonts w:ascii="Calibri" w:hAnsi="Calibri" w:cs="Calibri"/>
          <w:b/>
          <w:sz w:val="40"/>
          <w:szCs w:val="40"/>
        </w:rPr>
        <w:t xml:space="preserve"> kwietnia 2026</w:t>
      </w:r>
    </w:p>
    <w:p w14:paraId="4C41D17D" w14:textId="77777777" w:rsidR="000D5243" w:rsidRPr="00C9426F" w:rsidRDefault="002C7E20" w:rsidP="000D52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 w:cs="Calibri"/>
          <w:i/>
        </w:rPr>
      </w:pPr>
      <w:r w:rsidRPr="00C9426F">
        <w:rPr>
          <w:rFonts w:ascii="Arial Narrow" w:hAnsi="Arial Narrow" w:cs="Calibri"/>
          <w:b/>
          <w:bCs/>
          <w:i/>
        </w:rPr>
        <w:t xml:space="preserve">*Ewa Żak </w:t>
      </w:r>
      <w:r w:rsidR="000D5243" w:rsidRPr="00C9426F">
        <w:rPr>
          <w:rFonts w:ascii="Arial Narrow" w:hAnsi="Arial Narrow" w:cs="Calibri"/>
          <w:i/>
        </w:rPr>
        <w:t>– doświadczony doradca, specjalista i ceniony trener w obszarze zamówień publicznych. Posiada bogate doświadczenie w opiniowaniu postępowań oraz analizie dokumentacji przetargowej. Jej praktyka obejmuje również zastępstwo procesowe przed Krajową Izbą Odwoławczą. Autorka licznych publikacji w</w:t>
      </w:r>
      <w:r w:rsidR="00262674" w:rsidRPr="00C9426F">
        <w:rPr>
          <w:rFonts w:ascii="Arial Narrow" w:hAnsi="Arial Narrow" w:cs="Calibri"/>
          <w:i/>
        </w:rPr>
        <w:t> </w:t>
      </w:r>
      <w:r w:rsidR="000D5243" w:rsidRPr="00C9426F">
        <w:rPr>
          <w:rFonts w:ascii="Arial Narrow" w:hAnsi="Arial Narrow" w:cs="Calibri"/>
          <w:i/>
        </w:rPr>
        <w:t>prasie branżowej. Aktywnie działa na rzecz Ogólnopolskiego Stowarzyszenia Konsultantów Zamówień Publicznych (OSKZP). Oferuje wszechstronne wsparcie doradcze zarówno zamawiającym, jak i wykonawcom, w szczególności w zakresie skomplikowanych zagadnień związanych z zamówieniami publicznymi, ich interpretacją prawną oraz praktycznym stosowaniem przepisów. Zawsze dostępna dla uczestników swoich szkoleń – zapewnia możliwość kontaktu telefonicznego oraz mailowego także po zakończeniu szkolenia. Posiada ponad 25-letnie doświadczenie jako szkoleniowiec i doradca. Charakteryzuje się dynamicznym stylem prowadzenia zajęć, które wzbogaca licznymi przykładami z praktyki oraz bardzo dobrym kontaktem z uczestnikami. Jej szkolenia cieszą się dużym zainteresowaniem, a od lat utrzymuje wysoką pozycję w rankingach popularności trenerów z zakresu prawa zamówień publicznych w Polsce.</w:t>
      </w:r>
    </w:p>
    <w:p w14:paraId="173150D4" w14:textId="77777777" w:rsidR="00C9426F" w:rsidRDefault="00C9426F" w:rsidP="00C9426F">
      <w:pPr>
        <w:pStyle w:val="Akapitzlist"/>
        <w:spacing w:after="0" w:line="259" w:lineRule="auto"/>
        <w:ind w:left="1080"/>
        <w:jc w:val="both"/>
        <w:rPr>
          <w:b/>
          <w:bCs/>
        </w:rPr>
      </w:pPr>
    </w:p>
    <w:p w14:paraId="77832102" w14:textId="4BABC1A9" w:rsidR="00C9426F" w:rsidRPr="00C9426F" w:rsidRDefault="00C9426F" w:rsidP="00C9426F">
      <w:pPr>
        <w:pStyle w:val="Akapitzlist"/>
        <w:numPr>
          <w:ilvl w:val="0"/>
          <w:numId w:val="94"/>
        </w:numPr>
        <w:spacing w:after="0" w:line="259" w:lineRule="auto"/>
        <w:jc w:val="both"/>
        <w:rPr>
          <w:rFonts w:cs="Calibri"/>
          <w:b/>
          <w:bCs/>
          <w:sz w:val="24"/>
          <w:szCs w:val="24"/>
        </w:rPr>
      </w:pPr>
      <w:r w:rsidRPr="00C9426F">
        <w:rPr>
          <w:rFonts w:cs="Calibri"/>
          <w:b/>
          <w:bCs/>
          <w:sz w:val="24"/>
          <w:szCs w:val="24"/>
        </w:rPr>
        <w:t>Rola pracownika merytorycznego w przygotowaniu postępowania</w:t>
      </w:r>
    </w:p>
    <w:p w14:paraId="7C964461" w14:textId="77777777" w:rsidR="00C9426F" w:rsidRPr="00C9426F" w:rsidRDefault="00C9426F" w:rsidP="00C9426F">
      <w:pPr>
        <w:pStyle w:val="Akapitzlist"/>
        <w:numPr>
          <w:ilvl w:val="0"/>
          <w:numId w:val="95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zakres odpowiedzialności osób przygotowujących opis przedmiotu zamówienia i szacowanie wartości zamówienia,</w:t>
      </w:r>
    </w:p>
    <w:p w14:paraId="2BCA4AC8" w14:textId="77777777" w:rsidR="00C9426F" w:rsidRPr="00C9426F" w:rsidRDefault="00C9426F" w:rsidP="00C9426F">
      <w:pPr>
        <w:pStyle w:val="Akapitzlist"/>
        <w:numPr>
          <w:ilvl w:val="0"/>
          <w:numId w:val="95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współpraca komórki merytorycznej z działem zamówień publicznych,</w:t>
      </w:r>
    </w:p>
    <w:p w14:paraId="4042B801" w14:textId="24D49E79" w:rsidR="00C9426F" w:rsidRPr="00C9426F" w:rsidRDefault="00C9426F" w:rsidP="00C9426F">
      <w:pPr>
        <w:pStyle w:val="Akapitzlist"/>
        <w:numPr>
          <w:ilvl w:val="0"/>
          <w:numId w:val="95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najczęstsze błędy popełniane na etapie przygotowania postępowania, które później powodują problemy w procedurze.</w:t>
      </w:r>
    </w:p>
    <w:p w14:paraId="0ACBB4CB" w14:textId="77777777" w:rsidR="00C9426F" w:rsidRPr="00C9426F" w:rsidRDefault="00C9426F" w:rsidP="00C9426F">
      <w:pPr>
        <w:pStyle w:val="Akapitzlist"/>
        <w:spacing w:after="0" w:line="259" w:lineRule="auto"/>
        <w:jc w:val="both"/>
        <w:rPr>
          <w:rFonts w:cs="Calibri"/>
          <w:sz w:val="24"/>
          <w:szCs w:val="24"/>
        </w:rPr>
      </w:pPr>
    </w:p>
    <w:p w14:paraId="5A99E4CA" w14:textId="2F99163C" w:rsidR="00C9426F" w:rsidRPr="00C9426F" w:rsidRDefault="00C9426F" w:rsidP="00C9426F">
      <w:pPr>
        <w:pStyle w:val="Akapitzlist"/>
        <w:numPr>
          <w:ilvl w:val="0"/>
          <w:numId w:val="94"/>
        </w:numPr>
        <w:spacing w:after="0" w:line="259" w:lineRule="auto"/>
        <w:jc w:val="both"/>
        <w:rPr>
          <w:rFonts w:cs="Calibri"/>
          <w:b/>
          <w:bCs/>
          <w:sz w:val="24"/>
          <w:szCs w:val="24"/>
        </w:rPr>
      </w:pPr>
      <w:r w:rsidRPr="00C9426F">
        <w:rPr>
          <w:rFonts w:cs="Calibri"/>
          <w:b/>
          <w:bCs/>
          <w:sz w:val="24"/>
          <w:szCs w:val="24"/>
        </w:rPr>
        <w:t>Planowanie zamówień i przygotowanie danych do postępowania</w:t>
      </w:r>
    </w:p>
    <w:p w14:paraId="5CEAFED6" w14:textId="77777777" w:rsidR="00C9426F" w:rsidRPr="00C9426F" w:rsidRDefault="00C9426F" w:rsidP="00C9426F">
      <w:pPr>
        <w:pStyle w:val="Akapitzlist"/>
        <w:numPr>
          <w:ilvl w:val="0"/>
          <w:numId w:val="86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plan postępowań a plan zamówień – jakie informacje przygotowuje komórka merytoryczna,</w:t>
      </w:r>
    </w:p>
    <w:p w14:paraId="3E3F2F55" w14:textId="77777777" w:rsidR="00C9426F" w:rsidRPr="00C9426F" w:rsidRDefault="00C9426F" w:rsidP="00C9426F">
      <w:pPr>
        <w:pStyle w:val="Akapitzlist"/>
        <w:numPr>
          <w:ilvl w:val="0"/>
          <w:numId w:val="86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problemy z zamówieniami nieplanowanymi i zmianami w planie w trakcie roku,</w:t>
      </w:r>
    </w:p>
    <w:p w14:paraId="57F81324" w14:textId="46937E3D" w:rsidR="00C9426F" w:rsidRPr="00C9426F" w:rsidRDefault="00C9426F" w:rsidP="00C9426F">
      <w:pPr>
        <w:pStyle w:val="Akapitzlist"/>
        <w:numPr>
          <w:ilvl w:val="0"/>
          <w:numId w:val="86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zamówienia o mniejszej wartości – jak przygotować zapytanie, aby zachować zasady konkurencyjności.</w:t>
      </w:r>
    </w:p>
    <w:p w14:paraId="0B504652" w14:textId="77777777" w:rsidR="00C9426F" w:rsidRPr="00C9426F" w:rsidRDefault="00C9426F" w:rsidP="00C9426F">
      <w:pPr>
        <w:pStyle w:val="Akapitzlist"/>
        <w:spacing w:after="0" w:line="259" w:lineRule="auto"/>
        <w:jc w:val="both"/>
        <w:rPr>
          <w:rFonts w:cs="Calibri"/>
          <w:sz w:val="24"/>
          <w:szCs w:val="24"/>
        </w:rPr>
      </w:pPr>
    </w:p>
    <w:p w14:paraId="6303356D" w14:textId="23979DEF" w:rsidR="00C9426F" w:rsidRPr="00C9426F" w:rsidRDefault="00C9426F" w:rsidP="00C9426F">
      <w:pPr>
        <w:pStyle w:val="Akapitzlist"/>
        <w:numPr>
          <w:ilvl w:val="0"/>
          <w:numId w:val="94"/>
        </w:numPr>
        <w:spacing w:after="0" w:line="259" w:lineRule="auto"/>
        <w:jc w:val="both"/>
        <w:rPr>
          <w:rFonts w:cs="Calibri"/>
          <w:b/>
          <w:bCs/>
          <w:sz w:val="24"/>
          <w:szCs w:val="24"/>
        </w:rPr>
      </w:pPr>
      <w:r w:rsidRPr="00C9426F">
        <w:rPr>
          <w:rFonts w:cs="Calibri"/>
          <w:b/>
          <w:bCs/>
          <w:sz w:val="24"/>
          <w:szCs w:val="24"/>
        </w:rPr>
        <w:t>Szacowanie wartości zamówienia – praktyczne problemy pracowników merytorycznych</w:t>
      </w:r>
    </w:p>
    <w:p w14:paraId="0D257F47" w14:textId="77777777" w:rsidR="00C9426F" w:rsidRPr="00C9426F" w:rsidRDefault="00C9426F" w:rsidP="00C9426F">
      <w:pPr>
        <w:pStyle w:val="Akapitzlist"/>
        <w:numPr>
          <w:ilvl w:val="0"/>
          <w:numId w:val="96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jak prawidłowo ustalić wartość zamówienia i jakie dane powinny zostać zebrane,</w:t>
      </w:r>
    </w:p>
    <w:p w14:paraId="729070C0" w14:textId="77777777" w:rsidR="00C9426F" w:rsidRPr="00C9426F" w:rsidRDefault="00C9426F" w:rsidP="00C9426F">
      <w:pPr>
        <w:pStyle w:val="Akapitzlist"/>
        <w:numPr>
          <w:ilvl w:val="0"/>
          <w:numId w:val="96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kiedy zamówienia należy agregować, a kiedy można je podzielić na części,</w:t>
      </w:r>
    </w:p>
    <w:p w14:paraId="2A426B2A" w14:textId="77777777" w:rsidR="00C9426F" w:rsidRPr="00C9426F" w:rsidRDefault="00C9426F" w:rsidP="00C9426F">
      <w:pPr>
        <w:pStyle w:val="Akapitzlist"/>
        <w:numPr>
          <w:ilvl w:val="0"/>
          <w:numId w:val="96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problemy przy zamówieniach mieszanych (roboty budowlane, dostawy, usługi),</w:t>
      </w:r>
    </w:p>
    <w:p w14:paraId="5115F602" w14:textId="77777777" w:rsidR="00C9426F" w:rsidRPr="00C9426F" w:rsidRDefault="00C9426F" w:rsidP="00C9426F">
      <w:pPr>
        <w:pStyle w:val="Akapitzlist"/>
        <w:numPr>
          <w:ilvl w:val="0"/>
          <w:numId w:val="96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szacowanie wartości przy różnych źródłach finansowania lub zamówieniach realizowanych przez kilka jednostek,</w:t>
      </w:r>
    </w:p>
    <w:p w14:paraId="5115760F" w14:textId="53A3AF79" w:rsidR="00C9426F" w:rsidRPr="00C9426F" w:rsidRDefault="00C9426F" w:rsidP="00C9426F">
      <w:pPr>
        <w:pStyle w:val="Akapitzlist"/>
        <w:numPr>
          <w:ilvl w:val="0"/>
          <w:numId w:val="96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najczęstsze błędy wskazywane w kontrolach.</w:t>
      </w:r>
    </w:p>
    <w:p w14:paraId="0939F832" w14:textId="77777777" w:rsidR="00C9426F" w:rsidRPr="00C9426F" w:rsidRDefault="00C9426F" w:rsidP="00C9426F">
      <w:pPr>
        <w:pStyle w:val="Akapitzlist"/>
        <w:spacing w:after="0" w:line="259" w:lineRule="auto"/>
        <w:jc w:val="both"/>
        <w:rPr>
          <w:rFonts w:cs="Calibri"/>
          <w:sz w:val="24"/>
          <w:szCs w:val="24"/>
        </w:rPr>
      </w:pPr>
    </w:p>
    <w:p w14:paraId="3F5EF1F8" w14:textId="5F062ED1" w:rsidR="00C9426F" w:rsidRPr="00C9426F" w:rsidRDefault="00C9426F" w:rsidP="00C9426F">
      <w:pPr>
        <w:pStyle w:val="Akapitzlist"/>
        <w:numPr>
          <w:ilvl w:val="0"/>
          <w:numId w:val="94"/>
        </w:numPr>
        <w:spacing w:after="0" w:line="259" w:lineRule="auto"/>
        <w:jc w:val="both"/>
        <w:rPr>
          <w:rFonts w:cs="Calibri"/>
          <w:b/>
          <w:bCs/>
          <w:sz w:val="24"/>
          <w:szCs w:val="24"/>
        </w:rPr>
      </w:pPr>
      <w:r w:rsidRPr="00C9426F">
        <w:rPr>
          <w:rFonts w:cs="Calibri"/>
          <w:b/>
          <w:bCs/>
          <w:sz w:val="24"/>
          <w:szCs w:val="24"/>
        </w:rPr>
        <w:t>Opis przedmiotu zamówienia – kluczowa rola komórki merytorycznej</w:t>
      </w:r>
    </w:p>
    <w:p w14:paraId="38758CBD" w14:textId="77777777" w:rsidR="00C9426F" w:rsidRPr="00C9426F" w:rsidRDefault="00C9426F" w:rsidP="00C9426F">
      <w:pPr>
        <w:pStyle w:val="Akapitzlist"/>
        <w:numPr>
          <w:ilvl w:val="0"/>
          <w:numId w:val="98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jak przygotować opis przedmiotu zamówienia zgodnie z zasadą uczciwej konkurencji,</w:t>
      </w:r>
    </w:p>
    <w:p w14:paraId="10A4F9BE" w14:textId="77777777" w:rsidR="00C9426F" w:rsidRPr="00C9426F" w:rsidRDefault="00C9426F" w:rsidP="00C9426F">
      <w:pPr>
        <w:pStyle w:val="Akapitzlist"/>
        <w:numPr>
          <w:ilvl w:val="0"/>
          <w:numId w:val="98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kiedy można wskazać znak towarowy, markę lub producenta,</w:t>
      </w:r>
    </w:p>
    <w:p w14:paraId="240DA1A7" w14:textId="77777777" w:rsidR="00C9426F" w:rsidRPr="00C9426F" w:rsidRDefault="00C9426F" w:rsidP="00C9426F">
      <w:pPr>
        <w:pStyle w:val="Akapitzlist"/>
        <w:numPr>
          <w:ilvl w:val="0"/>
          <w:numId w:val="98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stosowanie zasady równoważności – problemy interpretacyjne w praktyce,</w:t>
      </w:r>
    </w:p>
    <w:p w14:paraId="0FD0AE29" w14:textId="1846F609" w:rsidR="00C9426F" w:rsidRPr="00C9426F" w:rsidRDefault="00C9426F" w:rsidP="00C9426F">
      <w:pPr>
        <w:pStyle w:val="Akapitzlist"/>
        <w:numPr>
          <w:ilvl w:val="0"/>
          <w:numId w:val="98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 xml:space="preserve">najczęstsze błędy w opisie przedmiotu zamówienia prowadzące do </w:t>
      </w:r>
      <w:proofErr w:type="spellStart"/>
      <w:r w:rsidRPr="00C9426F">
        <w:rPr>
          <w:rFonts w:cs="Calibri"/>
          <w:sz w:val="24"/>
          <w:szCs w:val="24"/>
        </w:rPr>
        <w:t>odwołań</w:t>
      </w:r>
      <w:proofErr w:type="spellEnd"/>
      <w:r w:rsidRPr="00C9426F">
        <w:rPr>
          <w:rFonts w:cs="Calibri"/>
          <w:sz w:val="24"/>
          <w:szCs w:val="24"/>
        </w:rPr>
        <w:t xml:space="preserve"> wykonawców.</w:t>
      </w:r>
    </w:p>
    <w:p w14:paraId="0570B254" w14:textId="77777777" w:rsidR="00C9426F" w:rsidRPr="00C9426F" w:rsidRDefault="00C9426F" w:rsidP="00C9426F">
      <w:pPr>
        <w:pStyle w:val="Akapitzlist"/>
        <w:spacing w:after="0" w:line="259" w:lineRule="auto"/>
        <w:jc w:val="both"/>
        <w:rPr>
          <w:rFonts w:cs="Calibri"/>
          <w:sz w:val="24"/>
          <w:szCs w:val="24"/>
        </w:rPr>
      </w:pPr>
    </w:p>
    <w:p w14:paraId="53B60381" w14:textId="0E94BB75" w:rsidR="00C9426F" w:rsidRPr="00C9426F" w:rsidRDefault="00C9426F" w:rsidP="00C9426F">
      <w:pPr>
        <w:pStyle w:val="Akapitzlist"/>
        <w:numPr>
          <w:ilvl w:val="0"/>
          <w:numId w:val="94"/>
        </w:numPr>
        <w:spacing w:after="0" w:line="259" w:lineRule="auto"/>
        <w:jc w:val="both"/>
        <w:rPr>
          <w:rFonts w:cs="Calibri"/>
          <w:b/>
          <w:bCs/>
          <w:sz w:val="24"/>
          <w:szCs w:val="24"/>
        </w:rPr>
      </w:pPr>
      <w:r w:rsidRPr="00C9426F">
        <w:rPr>
          <w:rFonts w:cs="Calibri"/>
          <w:b/>
          <w:bCs/>
          <w:sz w:val="24"/>
          <w:szCs w:val="24"/>
        </w:rPr>
        <w:t>Warunki udziału w postępowaniu – rola pracowników merytorycznych</w:t>
      </w:r>
    </w:p>
    <w:p w14:paraId="08B156F1" w14:textId="77777777" w:rsidR="00C9426F" w:rsidRPr="00C9426F" w:rsidRDefault="00C9426F" w:rsidP="00C9426F">
      <w:pPr>
        <w:pStyle w:val="Akapitzlist"/>
        <w:numPr>
          <w:ilvl w:val="0"/>
          <w:numId w:val="99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jak określić warunki udziału w postępowaniu adekwatne do przedmiotu zamówienia,</w:t>
      </w:r>
    </w:p>
    <w:p w14:paraId="1660FE52" w14:textId="77777777" w:rsidR="00C9426F" w:rsidRPr="00C9426F" w:rsidRDefault="00C9426F" w:rsidP="00C9426F">
      <w:pPr>
        <w:pStyle w:val="Akapitzlist"/>
        <w:numPr>
          <w:ilvl w:val="0"/>
          <w:numId w:val="99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problemy z nadmiernie wygórowanymi warunkami ograniczającymi konkurencję,</w:t>
      </w:r>
    </w:p>
    <w:p w14:paraId="22094E0E" w14:textId="77777777" w:rsidR="00C9426F" w:rsidRPr="00C9426F" w:rsidRDefault="00C9426F" w:rsidP="00C9426F">
      <w:pPr>
        <w:pStyle w:val="Akapitzlist"/>
        <w:numPr>
          <w:ilvl w:val="0"/>
          <w:numId w:val="99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jakie dokumenty powinny potwierdzać spełnianie warunków przez wykonawców.</w:t>
      </w:r>
    </w:p>
    <w:p w14:paraId="5A0446C0" w14:textId="321EE215" w:rsidR="00C9426F" w:rsidRPr="00C9426F" w:rsidRDefault="00C9426F" w:rsidP="00C9426F">
      <w:pPr>
        <w:pStyle w:val="Akapitzlist"/>
        <w:spacing w:after="0" w:line="259" w:lineRule="auto"/>
        <w:ind w:left="1080"/>
        <w:jc w:val="both"/>
        <w:rPr>
          <w:rFonts w:cs="Calibri"/>
          <w:b/>
          <w:bCs/>
          <w:sz w:val="24"/>
          <w:szCs w:val="24"/>
        </w:rPr>
      </w:pPr>
    </w:p>
    <w:p w14:paraId="711B2184" w14:textId="07DF2DD7" w:rsidR="00C9426F" w:rsidRPr="00C9426F" w:rsidRDefault="00C9426F" w:rsidP="00C9426F">
      <w:pPr>
        <w:pStyle w:val="Akapitzlist"/>
        <w:numPr>
          <w:ilvl w:val="0"/>
          <w:numId w:val="94"/>
        </w:numPr>
        <w:spacing w:after="0" w:line="259" w:lineRule="auto"/>
        <w:jc w:val="both"/>
        <w:rPr>
          <w:rFonts w:cs="Calibri"/>
          <w:b/>
          <w:bCs/>
          <w:sz w:val="24"/>
          <w:szCs w:val="24"/>
        </w:rPr>
      </w:pPr>
      <w:r w:rsidRPr="00C9426F">
        <w:rPr>
          <w:rFonts w:cs="Calibri"/>
          <w:b/>
          <w:bCs/>
          <w:sz w:val="24"/>
          <w:szCs w:val="24"/>
        </w:rPr>
        <w:t>Kryteria oceny ofert – przygotowanie kryteriów przez komórkę merytoryczną</w:t>
      </w:r>
    </w:p>
    <w:p w14:paraId="38E1C921" w14:textId="77777777" w:rsidR="00C9426F" w:rsidRPr="00C9426F" w:rsidRDefault="00C9426F" w:rsidP="00C9426F">
      <w:pPr>
        <w:pStyle w:val="Akapitzlist"/>
        <w:numPr>
          <w:ilvl w:val="0"/>
          <w:numId w:val="102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jak dobrać kryteria oceny ofert do charakteru zamówienia,</w:t>
      </w:r>
    </w:p>
    <w:p w14:paraId="48EDBA59" w14:textId="77777777" w:rsidR="00C9426F" w:rsidRPr="00C9426F" w:rsidRDefault="00C9426F" w:rsidP="00C9426F">
      <w:pPr>
        <w:pStyle w:val="Akapitzlist"/>
        <w:numPr>
          <w:ilvl w:val="0"/>
          <w:numId w:val="102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najczęstsze błędy przy konstruowaniu kryteriów jakościowych,</w:t>
      </w:r>
    </w:p>
    <w:p w14:paraId="6312CD7C" w14:textId="77777777" w:rsidR="00C9426F" w:rsidRPr="00C9426F" w:rsidRDefault="00C9426F" w:rsidP="00C9426F">
      <w:pPr>
        <w:pStyle w:val="Akapitzlist"/>
        <w:numPr>
          <w:ilvl w:val="0"/>
          <w:numId w:val="102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problem z nadmiernym znaczeniem ceny w ocenie ofert,</w:t>
      </w:r>
    </w:p>
    <w:p w14:paraId="6361F020" w14:textId="77777777" w:rsidR="00C9426F" w:rsidRPr="00C9426F" w:rsidRDefault="00C9426F" w:rsidP="00C9426F">
      <w:pPr>
        <w:pStyle w:val="Akapitzlist"/>
        <w:numPr>
          <w:ilvl w:val="0"/>
          <w:numId w:val="102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przykłady dobrze i źle skonstruowanych kryteriów.</w:t>
      </w:r>
    </w:p>
    <w:p w14:paraId="3F45F2E9" w14:textId="65D40FE0" w:rsidR="00C9426F" w:rsidRPr="00C9426F" w:rsidRDefault="00C9426F" w:rsidP="00C9426F">
      <w:pPr>
        <w:pStyle w:val="Akapitzlist"/>
        <w:spacing w:line="259" w:lineRule="auto"/>
        <w:jc w:val="both"/>
        <w:rPr>
          <w:rFonts w:cs="Calibri"/>
          <w:sz w:val="24"/>
          <w:szCs w:val="24"/>
        </w:rPr>
      </w:pPr>
    </w:p>
    <w:p w14:paraId="7984B513" w14:textId="4F7ED0B3" w:rsidR="00C9426F" w:rsidRPr="00C9426F" w:rsidRDefault="00C9426F" w:rsidP="00C9426F">
      <w:pPr>
        <w:pStyle w:val="Akapitzlist"/>
        <w:numPr>
          <w:ilvl w:val="0"/>
          <w:numId w:val="94"/>
        </w:numPr>
        <w:spacing w:after="0" w:line="259" w:lineRule="auto"/>
        <w:jc w:val="both"/>
        <w:rPr>
          <w:rFonts w:cs="Calibri"/>
          <w:b/>
          <w:bCs/>
          <w:sz w:val="24"/>
          <w:szCs w:val="24"/>
        </w:rPr>
      </w:pPr>
      <w:r w:rsidRPr="00C9426F">
        <w:rPr>
          <w:rFonts w:cs="Calibri"/>
          <w:b/>
          <w:bCs/>
          <w:sz w:val="24"/>
          <w:szCs w:val="24"/>
        </w:rPr>
        <w:t>Umowa w sprawie zamówienia publicznego – na co powinni zwrócić uwagę pracownicy merytoryczni</w:t>
      </w:r>
    </w:p>
    <w:p w14:paraId="73239156" w14:textId="77777777" w:rsidR="00C9426F" w:rsidRPr="00C9426F" w:rsidRDefault="00C9426F" w:rsidP="00C9426F">
      <w:pPr>
        <w:pStyle w:val="Akapitzlist"/>
        <w:numPr>
          <w:ilvl w:val="0"/>
          <w:numId w:val="101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elementy umowy wymagające współpracy z komórką merytoryczną,</w:t>
      </w:r>
    </w:p>
    <w:p w14:paraId="368B7EC3" w14:textId="77777777" w:rsidR="00C9426F" w:rsidRPr="00C9426F" w:rsidRDefault="00C9426F" w:rsidP="00C9426F">
      <w:pPr>
        <w:pStyle w:val="Akapitzlist"/>
        <w:numPr>
          <w:ilvl w:val="0"/>
          <w:numId w:val="101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obowiązkowa waloryzacja wynagrodzenia,</w:t>
      </w:r>
    </w:p>
    <w:p w14:paraId="208AD5AF" w14:textId="77777777" w:rsidR="00C9426F" w:rsidRPr="00C9426F" w:rsidRDefault="00C9426F" w:rsidP="00C9426F">
      <w:pPr>
        <w:pStyle w:val="Akapitzlist"/>
        <w:numPr>
          <w:ilvl w:val="0"/>
          <w:numId w:val="101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problemy pojawiające się w trakcie realizacji umowy i ich wpływ na możliwość zmiany umowy.</w:t>
      </w:r>
    </w:p>
    <w:p w14:paraId="0934620F" w14:textId="1371F2D3" w:rsidR="00C9426F" w:rsidRPr="00C9426F" w:rsidRDefault="00C9426F" w:rsidP="00C9426F">
      <w:pPr>
        <w:pStyle w:val="Akapitzlist"/>
        <w:spacing w:line="259" w:lineRule="auto"/>
        <w:jc w:val="both"/>
        <w:rPr>
          <w:rFonts w:cs="Calibri"/>
          <w:sz w:val="24"/>
          <w:szCs w:val="24"/>
        </w:rPr>
      </w:pPr>
    </w:p>
    <w:p w14:paraId="39A297DD" w14:textId="71DCA144" w:rsidR="00C9426F" w:rsidRPr="00C9426F" w:rsidRDefault="00C9426F" w:rsidP="00C9426F">
      <w:pPr>
        <w:pStyle w:val="Akapitzlist"/>
        <w:numPr>
          <w:ilvl w:val="0"/>
          <w:numId w:val="94"/>
        </w:numPr>
        <w:spacing w:after="0" w:line="259" w:lineRule="auto"/>
        <w:jc w:val="both"/>
        <w:rPr>
          <w:rFonts w:cs="Calibri"/>
          <w:b/>
          <w:bCs/>
          <w:sz w:val="24"/>
          <w:szCs w:val="24"/>
        </w:rPr>
      </w:pPr>
      <w:r w:rsidRPr="00C9426F">
        <w:rPr>
          <w:rFonts w:cs="Calibri"/>
          <w:b/>
          <w:bCs/>
          <w:sz w:val="24"/>
          <w:szCs w:val="24"/>
        </w:rPr>
        <w:t>Kontrola i odpowiedzialność pracowników merytorycznych</w:t>
      </w:r>
    </w:p>
    <w:p w14:paraId="2DA8DEE4" w14:textId="77777777" w:rsidR="00C9426F" w:rsidRPr="00C9426F" w:rsidRDefault="00C9426F" w:rsidP="00C9426F">
      <w:pPr>
        <w:pStyle w:val="Akapitzlist"/>
        <w:numPr>
          <w:ilvl w:val="0"/>
          <w:numId w:val="100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jakie nieprawidłowości najczęściej wykazują kontrole zamówień publicznych,</w:t>
      </w:r>
    </w:p>
    <w:p w14:paraId="427B8FFE" w14:textId="77777777" w:rsidR="00C9426F" w:rsidRPr="00C9426F" w:rsidRDefault="00C9426F" w:rsidP="00C9426F">
      <w:pPr>
        <w:pStyle w:val="Akapitzlist"/>
        <w:numPr>
          <w:ilvl w:val="0"/>
          <w:numId w:val="100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odpowiedzialność osób przygotowujących opis przedmiotu zamówienia i szacujących wartość zamówienia,</w:t>
      </w:r>
    </w:p>
    <w:p w14:paraId="194FE1D6" w14:textId="77777777" w:rsidR="00C9426F" w:rsidRPr="00C9426F" w:rsidRDefault="00C9426F" w:rsidP="00C9426F">
      <w:pPr>
        <w:pStyle w:val="Akapitzlist"/>
        <w:numPr>
          <w:ilvl w:val="0"/>
          <w:numId w:val="100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przykłady naruszeń dyscypliny finansów publicznych.</w:t>
      </w:r>
    </w:p>
    <w:p w14:paraId="235A1868" w14:textId="77777777" w:rsidR="000D3247" w:rsidRDefault="000D3247" w:rsidP="000D3247">
      <w:pPr>
        <w:pStyle w:val="Akapitzlist"/>
        <w:spacing w:after="0" w:line="259" w:lineRule="auto"/>
        <w:ind w:left="0"/>
        <w:jc w:val="both"/>
      </w:pPr>
    </w:p>
    <w:p w14:paraId="56AD7B5E" w14:textId="77777777" w:rsidR="00D155F0" w:rsidRPr="00D155F0" w:rsidRDefault="00D155F0" w:rsidP="00D155F0">
      <w:pPr>
        <w:pStyle w:val="Akapitzlist"/>
        <w:numPr>
          <w:ilvl w:val="0"/>
          <w:numId w:val="94"/>
        </w:numPr>
        <w:spacing w:after="0" w:line="259" w:lineRule="auto"/>
        <w:jc w:val="both"/>
        <w:rPr>
          <w:rFonts w:cs="Calibri"/>
          <w:b/>
          <w:bCs/>
          <w:sz w:val="24"/>
          <w:szCs w:val="24"/>
        </w:rPr>
      </w:pPr>
      <w:r w:rsidRPr="00D155F0">
        <w:rPr>
          <w:rFonts w:cs="Calibri"/>
          <w:b/>
          <w:bCs/>
          <w:sz w:val="24"/>
          <w:szCs w:val="24"/>
        </w:rPr>
        <w:t>Sesja pytań i odpowiedzi.</w:t>
      </w:r>
    </w:p>
    <w:p w14:paraId="477F88B0" w14:textId="77777777" w:rsidR="00D155F0" w:rsidRPr="00E67AE3" w:rsidRDefault="00D155F0" w:rsidP="000D3247">
      <w:pPr>
        <w:pStyle w:val="Akapitzlist"/>
        <w:spacing w:after="0" w:line="259" w:lineRule="auto"/>
        <w:ind w:left="0"/>
        <w:jc w:val="both"/>
        <w:sectPr w:rsidR="00D155F0" w:rsidRPr="00E67AE3" w:rsidSect="00023562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02ABB304" w14:textId="77777777" w:rsidR="00CE3014" w:rsidRDefault="00CE3014" w:rsidP="00CE3014">
      <w:pPr>
        <w:rPr>
          <w:rFonts w:ascii="Calibri" w:hAnsi="Calibri"/>
          <w:b/>
          <w:sz w:val="2"/>
          <w:szCs w:val="2"/>
        </w:rPr>
      </w:pPr>
    </w:p>
    <w:p w14:paraId="0FFF4339" w14:textId="77777777" w:rsidR="0040168E" w:rsidRPr="00C00B65" w:rsidRDefault="0040168E" w:rsidP="000D5243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„</w:t>
      </w:r>
      <w:r w:rsidR="000D5243" w:rsidRPr="000D5243">
        <w:rPr>
          <w:rFonts w:ascii="Calibri" w:hAnsi="Calibri"/>
          <w:b/>
          <w:sz w:val="36"/>
          <w:szCs w:val="36"/>
        </w:rPr>
        <w:t>Opis przedmiotu zamówienia, szacowanie wartości i udział w badaniu ocenie ofert – praktyczne szkolenie dla pracowników merytorycznych zamawiającego z uwzględnieniem wytycznych kwalifikowalności 2021–2027.”</w:t>
      </w:r>
    </w:p>
    <w:p w14:paraId="4EC29FF9" w14:textId="422B27D7" w:rsidR="00930441" w:rsidRPr="00D155F0" w:rsidRDefault="00C05E9D" w:rsidP="00D155F0">
      <w:pPr>
        <w:pStyle w:val="WW-Tekstpodstawowywcity3"/>
        <w:spacing w:after="0"/>
        <w:ind w:left="-284" w:right="-284"/>
        <w:jc w:val="center"/>
        <w:rPr>
          <w:rFonts w:ascii="Arial Narrow" w:hAnsi="Arial Narrow"/>
          <w:b/>
          <w:sz w:val="24"/>
          <w:szCs w:val="24"/>
        </w:rPr>
      </w:pPr>
      <w:r w:rsidRPr="005F2094">
        <w:rPr>
          <w:rFonts w:ascii="Arial Narrow" w:hAnsi="Arial Narrow"/>
          <w:b/>
          <w:sz w:val="18"/>
        </w:rPr>
        <w:t>prowadzenie:</w:t>
      </w:r>
      <w:r w:rsidRPr="005F2094">
        <w:rPr>
          <w:rFonts w:ascii="Arial Narrow" w:hAnsi="Arial Narrow"/>
          <w:b/>
          <w:sz w:val="28"/>
        </w:rPr>
        <w:t xml:space="preserve"> </w:t>
      </w:r>
      <w:r w:rsidR="00EE7F43">
        <w:rPr>
          <w:rFonts w:ascii="Arial Narrow" w:hAnsi="Arial Narrow"/>
          <w:b/>
          <w:sz w:val="40"/>
          <w:szCs w:val="40"/>
          <w:u w:val="single"/>
        </w:rPr>
        <w:t>EWA ŻAK</w:t>
      </w:r>
      <w:r w:rsidR="001D37C9" w:rsidRPr="005F2094">
        <w:rPr>
          <w:rFonts w:ascii="Arial Narrow" w:hAnsi="Arial Narrow"/>
          <w:b/>
          <w:sz w:val="40"/>
          <w:szCs w:val="40"/>
          <w:u w:val="single"/>
        </w:rPr>
        <w:t xml:space="preserve"> </w:t>
      </w:r>
      <w:r w:rsidR="00A718DA">
        <w:rPr>
          <w:rFonts w:ascii="Arial Narrow" w:hAnsi="Arial Narrow"/>
          <w:b/>
          <w:sz w:val="24"/>
          <w:szCs w:val="24"/>
        </w:rPr>
        <w:t>20.04.</w:t>
      </w:r>
      <w:r w:rsidR="00C9426F" w:rsidRPr="00D155F0">
        <w:rPr>
          <w:rFonts w:ascii="Arial Narrow" w:hAnsi="Arial Narrow"/>
          <w:b/>
          <w:sz w:val="24"/>
          <w:szCs w:val="24"/>
        </w:rPr>
        <w:t xml:space="preserve">2026 roku, </w:t>
      </w:r>
      <w:r w:rsidR="00A718DA">
        <w:rPr>
          <w:rFonts w:ascii="Arial Narrow" w:hAnsi="Arial Narrow"/>
          <w:b/>
          <w:sz w:val="24"/>
          <w:szCs w:val="24"/>
        </w:rPr>
        <w:t>KATOWICE</w:t>
      </w:r>
      <w:r w:rsidR="00C9426F" w:rsidRPr="00D155F0">
        <w:rPr>
          <w:rFonts w:ascii="Arial Narrow" w:hAnsi="Arial Narrow"/>
          <w:b/>
          <w:sz w:val="24"/>
          <w:szCs w:val="24"/>
        </w:rPr>
        <w:t xml:space="preserve">, Hotel </w:t>
      </w:r>
      <w:proofErr w:type="spellStart"/>
      <w:r w:rsidR="00A718DA">
        <w:rPr>
          <w:rFonts w:ascii="Arial Narrow" w:hAnsi="Arial Narrow"/>
          <w:b/>
          <w:sz w:val="24"/>
          <w:szCs w:val="24"/>
        </w:rPr>
        <w:t>v</w:t>
      </w:r>
      <w:r w:rsidR="00A718DA" w:rsidRPr="00A718DA">
        <w:rPr>
          <w:rFonts w:ascii="Arial Narrow" w:hAnsi="Arial Narrow"/>
          <w:b/>
          <w:sz w:val="24"/>
          <w:szCs w:val="24"/>
        </w:rPr>
        <w:t>oco</w:t>
      </w:r>
      <w:proofErr w:type="spellEnd"/>
      <w:r w:rsidR="00A718DA" w:rsidRPr="00A718DA">
        <w:rPr>
          <w:rFonts w:ascii="Arial Narrow" w:hAnsi="Arial Narrow"/>
          <w:b/>
          <w:sz w:val="24"/>
          <w:szCs w:val="24"/>
        </w:rPr>
        <w:t xml:space="preserve"> by IHG</w:t>
      </w:r>
      <w:r w:rsidR="00C9426F" w:rsidRPr="00D155F0">
        <w:rPr>
          <w:rFonts w:ascii="Arial Narrow" w:hAnsi="Arial Narrow"/>
          <w:b/>
          <w:sz w:val="24"/>
          <w:szCs w:val="24"/>
        </w:rPr>
        <w:t xml:space="preserve">, </w:t>
      </w:r>
      <w:r w:rsidR="00A718DA">
        <w:rPr>
          <w:rFonts w:ascii="Arial Narrow" w:hAnsi="Arial Narrow"/>
          <w:b/>
          <w:sz w:val="24"/>
          <w:szCs w:val="24"/>
        </w:rPr>
        <w:t>al. Korfantego 9</w:t>
      </w:r>
      <w:r w:rsidR="00C9426F" w:rsidRPr="00D155F0">
        <w:rPr>
          <w:rFonts w:ascii="Arial Narrow" w:hAnsi="Arial Narrow"/>
          <w:b/>
          <w:sz w:val="24"/>
          <w:szCs w:val="24"/>
        </w:rPr>
        <w:t>, godz. 9.30-15.30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3A2E0C" w:rsidRPr="005F2094" w14:paraId="2E687E54" w14:textId="77777777" w:rsidTr="003A2E0C">
        <w:trPr>
          <w:jc w:val="center"/>
        </w:trPr>
        <w:tc>
          <w:tcPr>
            <w:tcW w:w="3451" w:type="dxa"/>
          </w:tcPr>
          <w:p w14:paraId="1B800221" w14:textId="77777777" w:rsidR="003A2E0C" w:rsidRPr="005F2094" w:rsidRDefault="003A2E0C" w:rsidP="000D5719">
            <w:pPr>
              <w:pStyle w:val="Tekstpodstawowy"/>
              <w:jc w:val="center"/>
              <w:rPr>
                <w:b/>
                <w:sz w:val="20"/>
              </w:rPr>
            </w:pPr>
            <w:r w:rsidRPr="005F2094">
              <w:rPr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18DE6A55" w14:textId="77777777" w:rsidR="003A2E0C" w:rsidRPr="005F2094" w:rsidRDefault="003A2E0C" w:rsidP="000D5719">
            <w:pPr>
              <w:pStyle w:val="Tekstpodstawowy"/>
              <w:jc w:val="center"/>
              <w:rPr>
                <w:b/>
                <w:sz w:val="20"/>
              </w:rPr>
            </w:pPr>
            <w:r w:rsidRPr="005F2094">
              <w:rPr>
                <w:b/>
                <w:sz w:val="20"/>
              </w:rPr>
              <w:t>E-MAIL (celem przesłania potwierdzenia uczestnictwa)</w:t>
            </w:r>
          </w:p>
        </w:tc>
        <w:tc>
          <w:tcPr>
            <w:tcW w:w="2099" w:type="dxa"/>
          </w:tcPr>
          <w:p w14:paraId="27A1F727" w14:textId="77777777" w:rsidR="003A2E0C" w:rsidRPr="005F2094" w:rsidRDefault="003A2E0C" w:rsidP="000D5719">
            <w:pPr>
              <w:pStyle w:val="Tekstpodstawowy"/>
              <w:jc w:val="center"/>
              <w:rPr>
                <w:b/>
                <w:sz w:val="20"/>
              </w:rPr>
            </w:pPr>
            <w:r w:rsidRPr="005F2094">
              <w:rPr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0B935675" w14:textId="77777777" w:rsidR="003A2E0C" w:rsidRPr="005F2094" w:rsidRDefault="003A2E0C" w:rsidP="000D5719">
            <w:pPr>
              <w:pStyle w:val="Tekstpodstawowy"/>
              <w:jc w:val="center"/>
              <w:rPr>
                <w:b/>
                <w:sz w:val="20"/>
              </w:rPr>
            </w:pPr>
            <w:r w:rsidRPr="005F2094">
              <w:rPr>
                <w:b/>
                <w:sz w:val="20"/>
              </w:rPr>
              <w:t>KWOTA</w:t>
            </w:r>
          </w:p>
        </w:tc>
      </w:tr>
      <w:tr w:rsidR="003A2E0C" w:rsidRPr="005F2094" w14:paraId="06B4C8D8" w14:textId="77777777" w:rsidTr="003A2E0C">
        <w:trPr>
          <w:trHeight w:val="465"/>
          <w:jc w:val="center"/>
        </w:trPr>
        <w:tc>
          <w:tcPr>
            <w:tcW w:w="3451" w:type="dxa"/>
          </w:tcPr>
          <w:p w14:paraId="79C31C5A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4D239F9B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6AAEE156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52078CE3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</w:tr>
      <w:tr w:rsidR="003A2E0C" w:rsidRPr="005F2094" w14:paraId="18006B11" w14:textId="77777777" w:rsidTr="003A2E0C">
        <w:trPr>
          <w:trHeight w:val="465"/>
          <w:jc w:val="center"/>
        </w:trPr>
        <w:tc>
          <w:tcPr>
            <w:tcW w:w="3451" w:type="dxa"/>
          </w:tcPr>
          <w:p w14:paraId="6089BAEB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1ED4A8E8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5F609675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1778FFF7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</w:tr>
      <w:tr w:rsidR="00246C8F" w:rsidRPr="005F2094" w14:paraId="3ED53205" w14:textId="77777777" w:rsidTr="003A2E0C">
        <w:trPr>
          <w:trHeight w:val="465"/>
          <w:jc w:val="center"/>
        </w:trPr>
        <w:tc>
          <w:tcPr>
            <w:tcW w:w="3451" w:type="dxa"/>
          </w:tcPr>
          <w:p w14:paraId="631837D3" w14:textId="77777777" w:rsidR="00246C8F" w:rsidRPr="005F2094" w:rsidRDefault="00246C8F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332292E3" w14:textId="77777777" w:rsidR="00246C8F" w:rsidRPr="005F2094" w:rsidRDefault="00246C8F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5069E442" w14:textId="77777777" w:rsidR="00246C8F" w:rsidRPr="005F2094" w:rsidRDefault="00246C8F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096690FF" w14:textId="77777777" w:rsidR="00246C8F" w:rsidRPr="005F2094" w:rsidRDefault="00246C8F" w:rsidP="003A2E0C">
            <w:pPr>
              <w:pStyle w:val="Tekstpodstawowy"/>
              <w:rPr>
                <w:b/>
                <w:sz w:val="20"/>
              </w:rPr>
            </w:pPr>
          </w:p>
        </w:tc>
      </w:tr>
      <w:tr w:rsidR="003A2E0C" w:rsidRPr="005F2094" w14:paraId="6E2D348B" w14:textId="77777777" w:rsidTr="003A2E0C">
        <w:trPr>
          <w:trHeight w:val="465"/>
          <w:jc w:val="center"/>
        </w:trPr>
        <w:tc>
          <w:tcPr>
            <w:tcW w:w="3451" w:type="dxa"/>
          </w:tcPr>
          <w:p w14:paraId="13ECCA2D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  <w:p w14:paraId="7E14EA73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03733046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750F8F85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7101D3F4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</w:tr>
      <w:tr w:rsidR="003A2E0C" w:rsidRPr="005F2094" w14:paraId="54E393A8" w14:textId="77777777" w:rsidTr="003A2E0C">
        <w:trPr>
          <w:cantSplit/>
          <w:jc w:val="center"/>
        </w:trPr>
        <w:tc>
          <w:tcPr>
            <w:tcW w:w="8526" w:type="dxa"/>
            <w:gridSpan w:val="3"/>
          </w:tcPr>
          <w:p w14:paraId="5745B0E8" w14:textId="77777777" w:rsidR="003A2E0C" w:rsidRPr="005F2094" w:rsidRDefault="003A2E0C" w:rsidP="003A2E0C">
            <w:pPr>
              <w:pStyle w:val="Tekstpodstawowy"/>
              <w:spacing w:before="60" w:after="60"/>
              <w:jc w:val="center"/>
              <w:rPr>
                <w:b/>
                <w:sz w:val="20"/>
              </w:rPr>
            </w:pPr>
            <w:r w:rsidRPr="005F2094">
              <w:rPr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27A08A3A" w14:textId="77777777" w:rsidR="003A2E0C" w:rsidRPr="005F2094" w:rsidRDefault="003A2E0C" w:rsidP="003A2E0C">
            <w:pPr>
              <w:pStyle w:val="Tekstpodstawowy"/>
              <w:spacing w:before="60" w:after="60"/>
              <w:rPr>
                <w:b/>
                <w:sz w:val="20"/>
              </w:rPr>
            </w:pPr>
          </w:p>
        </w:tc>
      </w:tr>
    </w:tbl>
    <w:p w14:paraId="7020F828" w14:textId="77777777" w:rsidR="00C9426F" w:rsidRPr="00C9426F" w:rsidRDefault="00C9426F" w:rsidP="00C9426F">
      <w:pPr>
        <w:pStyle w:val="Tekstpodstawowy"/>
        <w:suppressAutoHyphens/>
        <w:ind w:left="-284" w:right="-204"/>
        <w:rPr>
          <w:rFonts w:ascii="Calibri" w:hAnsi="Calibri" w:cs="Calibri"/>
          <w:b/>
          <w:sz w:val="20"/>
        </w:rPr>
      </w:pPr>
      <w:r w:rsidRPr="00C9426F">
        <w:rPr>
          <w:rFonts w:ascii="Calibri" w:hAnsi="Calibri" w:cs="Calibri"/>
          <w:b/>
          <w:sz w:val="20"/>
        </w:rPr>
        <w:t xml:space="preserve">Koszt uczestnictwa 1 osoby w szkoleniu wynosi </w:t>
      </w:r>
      <w:r w:rsidRPr="00D155F0">
        <w:rPr>
          <w:rFonts w:ascii="Calibri" w:hAnsi="Calibri" w:cs="Calibri"/>
          <w:b/>
          <w:sz w:val="28"/>
          <w:szCs w:val="28"/>
        </w:rPr>
        <w:t>790,- zł</w:t>
      </w:r>
      <w:r w:rsidRPr="00C9426F">
        <w:rPr>
          <w:rFonts w:ascii="Calibri" w:hAnsi="Calibri" w:cs="Calibri"/>
          <w:b/>
          <w:sz w:val="20"/>
        </w:rPr>
        <w:t xml:space="preserve"> w przypadku finansowania szkolenia ze środków publicznych w co najmniej 70% (faktura VAT zw.). W pozostałych przypadkach koszt szkolenia wynosi 970,- zł brutto (VAT 23%) i obejmuje koszt materiałów wydanych w formie książkowej (Ustawa PZP + Akty wykonawcze), pisemne zaświadczenie uczestnictwa, serwis kawowy, lunch.</w:t>
      </w:r>
    </w:p>
    <w:p w14:paraId="764B0FD1" w14:textId="4B3B5F34" w:rsidR="00AF1E7F" w:rsidRPr="00D155F0" w:rsidRDefault="00000000" w:rsidP="00D155F0">
      <w:pPr>
        <w:pStyle w:val="Tekstpodstawowy"/>
        <w:rPr>
          <w:rFonts w:ascii="Calibri" w:hAnsi="Calibri"/>
          <w:b/>
          <w:sz w:val="20"/>
        </w:rPr>
      </w:pPr>
      <w:r w:rsidRPr="00C9426F">
        <w:rPr>
          <w:rFonts w:ascii="Calibri" w:hAnsi="Calibri"/>
          <w:sz w:val="20"/>
        </w:rPr>
        <w:t xml:space="preserve">□ </w:t>
      </w:r>
      <w:r w:rsidRPr="00C9426F">
        <w:rPr>
          <w:rFonts w:ascii="Calibri" w:hAnsi="Calibri"/>
          <w:b/>
          <w:sz w:val="20"/>
        </w:rPr>
        <w:t>Oświadczamy - udział w szkoleniu pracowniczym finansowany jest ze środków publicznych co najmniej w 70%</w:t>
      </w:r>
    </w:p>
    <w:p w14:paraId="38AAB4A5" w14:textId="77777777" w:rsidR="00AF1E7F" w:rsidRPr="00C9426F" w:rsidRDefault="00000000">
      <w:pPr>
        <w:pStyle w:val="Tekstpodstawowy"/>
        <w:suppressAutoHyphens/>
        <w:ind w:left="-284" w:right="-204"/>
        <w:rPr>
          <w:b/>
          <w:sz w:val="20"/>
        </w:rPr>
      </w:pPr>
      <w:r w:rsidRPr="00C9426F">
        <w:rPr>
          <w:rFonts w:ascii="Calibri" w:hAnsi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07E0F131" w14:textId="77777777" w:rsidR="00AF1E7F" w:rsidRDefault="00AF1E7F">
      <w:pPr>
        <w:pStyle w:val="Tekstpodstawowy"/>
        <w:rPr>
          <w:rFonts w:ascii="Calibri" w:hAnsi="Calibri"/>
          <w:b/>
          <w:sz w:val="2"/>
          <w:szCs w:val="2"/>
        </w:rPr>
      </w:pPr>
    </w:p>
    <w:p w14:paraId="5B9190B5" w14:textId="77777777" w:rsidR="00AF1E7F" w:rsidRDefault="00000000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/>
          <w:i/>
          <w:sz w:val="15"/>
          <w:szCs w:val="15"/>
        </w:rPr>
      </w:pPr>
      <w:r>
        <w:rPr>
          <w:rFonts w:ascii="Calibri" w:hAnsi="Calibri"/>
          <w:i/>
          <w:sz w:val="15"/>
          <w:szCs w:val="15"/>
        </w:rPr>
        <w:t>Przesłanie karty zgłoszenia stanowi prawnie wiążące zobowiązanie do uczestnictwa w szkoleniu na warunkach określonych w karcie zgłoszenia. Rezygnacja z 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7A695A86" w14:textId="77777777" w:rsidR="00AF1E7F" w:rsidRDefault="00000000">
      <w:pPr>
        <w:pStyle w:val="Tekstpodstawowy"/>
        <w:pBdr>
          <w:top w:val="single" w:sz="4" w:space="1" w:color="auto"/>
        </w:pBdr>
        <w:suppressAutoHyphens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Niniejszym pismem upoważniam organizatora szkolenia do wystawienia faktury bez podpisu odbiorcy.</w:t>
      </w:r>
    </w:p>
    <w:p w14:paraId="36C2C0AA" w14:textId="77777777" w:rsidR="00AF1E7F" w:rsidRDefault="00000000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68660881" w14:textId="77777777" w:rsidR="00AF1E7F" w:rsidRDefault="00000000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2D613965" w14:textId="77777777" w:rsidR="00AF1E7F" w:rsidRDefault="00000000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ODBIORCY: .............................................................................................................................................................</w:t>
      </w:r>
    </w:p>
    <w:p w14:paraId="05E3AD30" w14:textId="77777777" w:rsidR="00AF1E7F" w:rsidRDefault="00000000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  <w:r>
        <w:rPr>
          <w:b/>
          <w:sz w:val="21"/>
          <w:szCs w:val="21"/>
        </w:rPr>
        <w:t xml:space="preserve">Szanuję środowisko i proszę o przesłanie faktury w pliku .pdf na adres poczty elektronicznej: </w:t>
      </w:r>
      <w:r>
        <w:rPr>
          <w:b/>
        </w:rPr>
        <w:t>………………………………</w:t>
      </w:r>
    </w:p>
    <w:p w14:paraId="0A77C795" w14:textId="77777777" w:rsidR="00AF1E7F" w:rsidRDefault="00000000">
      <w:pPr>
        <w:pStyle w:val="Tekstpodstawowy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Data, pieczątka, podpis: ...................................................................................</w:t>
      </w:r>
    </w:p>
    <w:p w14:paraId="30305AFF" w14:textId="770BFE20" w:rsidR="00AF1E7F" w:rsidRDefault="008C542D">
      <w:pPr>
        <w:pStyle w:val="Tekstpodstawowy"/>
        <w:rPr>
          <w:rFonts w:ascii="Calibri" w:hAnsi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3D98806" wp14:editId="30BA52EC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937378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3C5DA"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4A1FC77F" w14:textId="77777777" w:rsidR="00262674" w:rsidRPr="00EE3A30" w:rsidRDefault="00262674" w:rsidP="00262674">
      <w:pPr>
        <w:pStyle w:val="Tekstpodstawowy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szCs w:val="22"/>
        </w:rPr>
        <w:t>Wypełnione karty zgłoszenia prosimy przesyłać na numer faksu:</w:t>
      </w:r>
      <w:r w:rsidRPr="00EE3A30">
        <w:rPr>
          <w:rFonts w:ascii="Calibri" w:hAnsi="Calibri" w:cs="Calibri"/>
          <w:b/>
          <w:szCs w:val="22"/>
        </w:rPr>
        <w:t xml:space="preserve"> (22) 22 52 842 lub (17) 85 33 777 </w:t>
      </w:r>
    </w:p>
    <w:p w14:paraId="40352B54" w14:textId="77777777" w:rsidR="00262674" w:rsidRPr="00EE3A30" w:rsidRDefault="00262674" w:rsidP="00262674">
      <w:pPr>
        <w:pStyle w:val="Tekstpodstawowy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szCs w:val="22"/>
        </w:rPr>
        <w:t>lub jako skan na:</w:t>
      </w:r>
      <w:r w:rsidRPr="00EE3A30">
        <w:rPr>
          <w:rFonts w:ascii="Calibri" w:hAnsi="Calibri" w:cs="Calibri"/>
          <w:b/>
          <w:szCs w:val="22"/>
        </w:rPr>
        <w:t xml:space="preserve"> szkolenia@noweprzetargi.pl </w:t>
      </w:r>
    </w:p>
    <w:p w14:paraId="78425591" w14:textId="1253EB9C" w:rsidR="00C05E9D" w:rsidRPr="00C9426F" w:rsidRDefault="00262674" w:rsidP="00C9426F">
      <w:pPr>
        <w:pStyle w:val="Tekstpodstawowy"/>
        <w:spacing w:before="120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b/>
          <w:szCs w:val="22"/>
        </w:rPr>
        <w:t>Zgłoszenia dokonać również można bezpośrednio ze strony internetowej danego szkolenia</w:t>
      </w:r>
    </w:p>
    <w:sectPr w:rsidR="00C05E9D" w:rsidRPr="00C9426F" w:rsidSect="00023562">
      <w:footerReference w:type="even" r:id="rId12"/>
      <w:footerReference w:type="default" r:id="rId13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14CB9" w14:textId="77777777" w:rsidR="00BD5ABD" w:rsidRDefault="00BD5ABD">
      <w:r>
        <w:separator/>
      </w:r>
    </w:p>
  </w:endnote>
  <w:endnote w:type="continuationSeparator" w:id="0">
    <w:p w14:paraId="159A3AEB" w14:textId="77777777" w:rsidR="00BD5ABD" w:rsidRDefault="00BD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C9426F" w14:paraId="776BA754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44810C44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25C053F6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5E61D43D" w14:textId="77777777" w:rsidR="001F6CD3" w:rsidRPr="00BB1117" w:rsidRDefault="002C7E20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6A181A20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39AF2208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0EB94FAC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763226E3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7D0AD583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23ADF6F5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63E7CBED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4E872268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313FCB6B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6E6BF0B8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77FF2B16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324E8A6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09FDF350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3DFEA693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AE6A76" w:rsidRPr="00C9426F" w14:paraId="240503D3" w14:textId="77777777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A4D3EB7" w14:textId="77777777" w:rsidR="00AE6A76" w:rsidRDefault="00AE6A76" w:rsidP="00AE6A7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706BC7D2" w14:textId="77777777" w:rsidR="00AE6A76" w:rsidRPr="00BB1117" w:rsidRDefault="00AE6A76" w:rsidP="00AE6A7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71DDBF38" w14:textId="77777777" w:rsidR="00AE6A76" w:rsidRPr="00BB1117" w:rsidRDefault="00AE6A76" w:rsidP="00AE6A7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62FDB1F7" w14:textId="77777777" w:rsidR="00AE6A76" w:rsidRPr="00BB1117" w:rsidRDefault="00AE6A76" w:rsidP="00AE6A7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39A13CDA" w14:textId="77777777" w:rsidR="00AE6A76" w:rsidRPr="00BB1117" w:rsidRDefault="00AE6A76" w:rsidP="00AE6A76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79A85527" w14:textId="77777777" w:rsidR="00AE6A76" w:rsidRPr="00BB1117" w:rsidRDefault="00AE6A76" w:rsidP="00AE6A76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9D7B0D4" w14:textId="77777777" w:rsidR="00AE6A76" w:rsidRDefault="00AE6A76" w:rsidP="00AE6A76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72A79200" w14:textId="77777777" w:rsidR="00AE6A76" w:rsidRPr="00BB1117" w:rsidRDefault="00AE6A76" w:rsidP="00AE6A7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2198F3CD" w14:textId="77777777" w:rsidR="00AE6A76" w:rsidRPr="00BB1117" w:rsidRDefault="00AE6A76" w:rsidP="00AE6A7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3CDC53C" w14:textId="77777777" w:rsidR="00AE6A76" w:rsidRPr="00BB1117" w:rsidRDefault="00AE6A76" w:rsidP="00AE6A7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08144666" w14:textId="77777777" w:rsidR="00AE6A76" w:rsidRPr="00BB1117" w:rsidRDefault="00AE6A76" w:rsidP="00AE6A7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0CDD61FE" w14:textId="77777777" w:rsidR="00AE6A76" w:rsidRPr="00BB1117" w:rsidRDefault="00AE6A76" w:rsidP="00AE6A7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AE6A76" w:rsidRPr="00BB1117" w14:paraId="137F6952" w14:textId="77777777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6F70721E" w14:textId="77777777" w:rsidR="00AE6A76" w:rsidRPr="00BB1117" w:rsidRDefault="00AE6A76" w:rsidP="00AE6A76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47D6D924" w14:textId="77777777" w:rsidR="00AE6A76" w:rsidRDefault="00AE6A76" w:rsidP="00AE6A76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185517D1" w14:textId="77777777" w:rsidR="00AE6A76" w:rsidRPr="000C5683" w:rsidRDefault="00AE6A76" w:rsidP="00AE6A76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19F831B4" w14:textId="77777777" w:rsidR="00C05E9D" w:rsidRPr="00AE6A76" w:rsidRDefault="00C05E9D" w:rsidP="00AE6A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DDBF" w14:textId="77777777" w:rsidR="00C05E9D" w:rsidRPr="00DB1D56" w:rsidRDefault="00C05E9D" w:rsidP="00C05E9D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F23A" w14:textId="77777777" w:rsidR="00C05E9D" w:rsidRPr="007678D6" w:rsidRDefault="00C05E9D" w:rsidP="00C05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2D39A" w14:textId="77777777" w:rsidR="00BD5ABD" w:rsidRDefault="00BD5ABD">
      <w:r>
        <w:separator/>
      </w:r>
    </w:p>
  </w:footnote>
  <w:footnote w:type="continuationSeparator" w:id="0">
    <w:p w14:paraId="51C2DE22" w14:textId="77777777" w:rsidR="00BD5ABD" w:rsidRDefault="00BD5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0755" w14:textId="1A4E3E74" w:rsidR="00C05E9D" w:rsidRPr="006A5901" w:rsidRDefault="008C542D" w:rsidP="00C05E9D">
    <w:pPr>
      <w:pStyle w:val="Nagwek"/>
    </w:pPr>
    <w:r w:rsidRPr="0064230D">
      <w:rPr>
        <w:noProof/>
        <w:lang w:eastAsia="pl-PL"/>
      </w:rPr>
      <w:drawing>
        <wp:inline distT="0" distB="0" distL="0" distR="0" wp14:anchorId="7A7B1F37" wp14:editId="32E1C4F8">
          <wp:extent cx="6616700" cy="135890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16700" cy="135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4B1E59" w14:textId="77777777" w:rsidR="00C05E9D" w:rsidRPr="00EE430D" w:rsidRDefault="00C05E9D" w:rsidP="00C05E9D">
    <w:pPr>
      <w:pStyle w:val="Nagwek"/>
      <w:rPr>
        <w:sz w:val="2"/>
        <w:szCs w:val="2"/>
      </w:rPr>
    </w:pPr>
  </w:p>
  <w:p w14:paraId="70D80755" w14:textId="77777777" w:rsidR="00C05E9D" w:rsidRPr="007C34BB" w:rsidRDefault="00C05E9D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8B13" w14:textId="3FD83B57" w:rsidR="00C05E9D" w:rsidRPr="006A5901" w:rsidRDefault="008C542D" w:rsidP="00C05E9D">
    <w:pPr>
      <w:pStyle w:val="Nagwek"/>
    </w:pPr>
    <w:r w:rsidRPr="0064230D">
      <w:rPr>
        <w:noProof/>
        <w:lang w:eastAsia="pl-PL"/>
      </w:rPr>
      <w:drawing>
        <wp:inline distT="0" distB="0" distL="0" distR="0" wp14:anchorId="60697B69" wp14:editId="2DEEDE70">
          <wp:extent cx="6673850" cy="13525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F60250" w14:textId="77777777" w:rsidR="00C05E9D" w:rsidRPr="00EE430D" w:rsidRDefault="00C05E9D" w:rsidP="00C05E9D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380626B"/>
    <w:multiLevelType w:val="hybridMultilevel"/>
    <w:tmpl w:val="1F9892B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9231F8"/>
    <w:multiLevelType w:val="hybridMultilevel"/>
    <w:tmpl w:val="56BE3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A60590">
      <w:numFmt w:val="bullet"/>
      <w:lvlText w:val="•"/>
      <w:lvlJc w:val="left"/>
      <w:pPr>
        <w:ind w:left="1780" w:hanging="700"/>
      </w:pPr>
      <w:rPr>
        <w:rFonts w:ascii="Calibri" w:eastAsia="Calibri" w:hAnsi="Calibri" w:cs="Calibri" w:hint="default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543AEC"/>
    <w:multiLevelType w:val="multilevel"/>
    <w:tmpl w:val="A5B8FF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D34E83"/>
    <w:multiLevelType w:val="hybridMultilevel"/>
    <w:tmpl w:val="A0D80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1C3D6B"/>
    <w:multiLevelType w:val="hybridMultilevel"/>
    <w:tmpl w:val="F54E40F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9D608F2"/>
    <w:multiLevelType w:val="hybridMultilevel"/>
    <w:tmpl w:val="C976573C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0A9E6ECC"/>
    <w:multiLevelType w:val="multilevel"/>
    <w:tmpl w:val="E0188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040D18"/>
    <w:multiLevelType w:val="hybridMultilevel"/>
    <w:tmpl w:val="3B1E5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E23FE8"/>
    <w:multiLevelType w:val="hybridMultilevel"/>
    <w:tmpl w:val="BEE26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396433"/>
    <w:multiLevelType w:val="hybridMultilevel"/>
    <w:tmpl w:val="A41A1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2C43EB"/>
    <w:multiLevelType w:val="hybridMultilevel"/>
    <w:tmpl w:val="AF281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393881"/>
    <w:multiLevelType w:val="multilevel"/>
    <w:tmpl w:val="DCECCC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276D2F"/>
    <w:multiLevelType w:val="hybridMultilevel"/>
    <w:tmpl w:val="D8561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6B2DD3"/>
    <w:multiLevelType w:val="hybridMultilevel"/>
    <w:tmpl w:val="7B4A2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734DB8"/>
    <w:multiLevelType w:val="hybridMultilevel"/>
    <w:tmpl w:val="491656EE"/>
    <w:lvl w:ilvl="0" w:tplc="3AFC4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45C2EC2"/>
    <w:multiLevelType w:val="multilevel"/>
    <w:tmpl w:val="BB38EA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76321A"/>
    <w:multiLevelType w:val="hybridMultilevel"/>
    <w:tmpl w:val="96EEC6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4BA5198"/>
    <w:multiLevelType w:val="hybridMultilevel"/>
    <w:tmpl w:val="EEA02B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58A7D5B"/>
    <w:multiLevelType w:val="hybridMultilevel"/>
    <w:tmpl w:val="BBB6D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9C3E48"/>
    <w:multiLevelType w:val="multilevel"/>
    <w:tmpl w:val="FBF0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6880312"/>
    <w:multiLevelType w:val="multilevel"/>
    <w:tmpl w:val="FBD4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97420A7"/>
    <w:multiLevelType w:val="hybridMultilevel"/>
    <w:tmpl w:val="9B323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74092B"/>
    <w:multiLevelType w:val="hybridMultilevel"/>
    <w:tmpl w:val="C5F2690C"/>
    <w:lvl w:ilvl="0" w:tplc="49FCCAC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20256926"/>
    <w:multiLevelType w:val="hybridMultilevel"/>
    <w:tmpl w:val="4F3663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20CD07A3"/>
    <w:multiLevelType w:val="hybridMultilevel"/>
    <w:tmpl w:val="56E8547A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1FE35F3"/>
    <w:multiLevelType w:val="hybridMultilevel"/>
    <w:tmpl w:val="0E6EF5A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28165CF"/>
    <w:multiLevelType w:val="hybridMultilevel"/>
    <w:tmpl w:val="15C203C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6065E8D"/>
    <w:multiLevelType w:val="hybridMultilevel"/>
    <w:tmpl w:val="D780EE8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6FF4AC5"/>
    <w:multiLevelType w:val="hybridMultilevel"/>
    <w:tmpl w:val="3D680F7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27E704B6"/>
    <w:multiLevelType w:val="hybridMultilevel"/>
    <w:tmpl w:val="C582C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B14FAF"/>
    <w:multiLevelType w:val="multilevel"/>
    <w:tmpl w:val="DCECCC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834676"/>
    <w:multiLevelType w:val="hybridMultilevel"/>
    <w:tmpl w:val="C5C4789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2B550FDB"/>
    <w:multiLevelType w:val="multilevel"/>
    <w:tmpl w:val="F5EE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D961934"/>
    <w:multiLevelType w:val="hybridMultilevel"/>
    <w:tmpl w:val="36B888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2E67638E"/>
    <w:multiLevelType w:val="hybridMultilevel"/>
    <w:tmpl w:val="B32ACD3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2FCE2DEA"/>
    <w:multiLevelType w:val="hybridMultilevel"/>
    <w:tmpl w:val="2942582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258064E"/>
    <w:multiLevelType w:val="hybridMultilevel"/>
    <w:tmpl w:val="3F54D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2FC3B71"/>
    <w:multiLevelType w:val="multilevel"/>
    <w:tmpl w:val="DCECCC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61C1D21"/>
    <w:multiLevelType w:val="hybridMultilevel"/>
    <w:tmpl w:val="6FF44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BB6A8F"/>
    <w:multiLevelType w:val="hybridMultilevel"/>
    <w:tmpl w:val="1EC600D4"/>
    <w:lvl w:ilvl="0" w:tplc="91C0D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8D744C8"/>
    <w:multiLevelType w:val="multilevel"/>
    <w:tmpl w:val="DE2C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B270D2D"/>
    <w:multiLevelType w:val="multilevel"/>
    <w:tmpl w:val="417C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CBE0515"/>
    <w:multiLevelType w:val="hybridMultilevel"/>
    <w:tmpl w:val="680639B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9" w15:restartNumberingAfterBreak="0">
    <w:nsid w:val="3F667C51"/>
    <w:multiLevelType w:val="hybridMultilevel"/>
    <w:tmpl w:val="8B3011C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3FF43A84"/>
    <w:multiLevelType w:val="hybridMultilevel"/>
    <w:tmpl w:val="17267E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815695"/>
    <w:multiLevelType w:val="multilevel"/>
    <w:tmpl w:val="DCECCC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09C68E6"/>
    <w:multiLevelType w:val="multilevel"/>
    <w:tmpl w:val="DCECCC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33E6544"/>
    <w:multiLevelType w:val="multilevel"/>
    <w:tmpl w:val="530E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4AC392A"/>
    <w:multiLevelType w:val="hybridMultilevel"/>
    <w:tmpl w:val="E2FED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0" w:hanging="700"/>
      </w:pPr>
      <w:rPr>
        <w:rFonts w:ascii="Calibri" w:eastAsia="Calibri" w:hAnsi="Calibri" w:cs="Calibri" w:hint="default"/>
        <w:b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6C375B7"/>
    <w:multiLevelType w:val="hybridMultilevel"/>
    <w:tmpl w:val="89E485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83738ED"/>
    <w:multiLevelType w:val="multilevel"/>
    <w:tmpl w:val="2784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87A452C"/>
    <w:multiLevelType w:val="hybridMultilevel"/>
    <w:tmpl w:val="CCE04D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48A80648"/>
    <w:multiLevelType w:val="hybridMultilevel"/>
    <w:tmpl w:val="54B069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49C95B55"/>
    <w:multiLevelType w:val="hybridMultilevel"/>
    <w:tmpl w:val="299819CC"/>
    <w:lvl w:ilvl="0" w:tplc="8594FD6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1128F0"/>
    <w:multiLevelType w:val="hybridMultilevel"/>
    <w:tmpl w:val="6BF03C2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4AB258A6"/>
    <w:multiLevelType w:val="hybridMultilevel"/>
    <w:tmpl w:val="4D70121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4C89609D"/>
    <w:multiLevelType w:val="hybridMultilevel"/>
    <w:tmpl w:val="69D46C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4D0914CF"/>
    <w:multiLevelType w:val="hybridMultilevel"/>
    <w:tmpl w:val="181412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52AE16E3"/>
    <w:multiLevelType w:val="multilevel"/>
    <w:tmpl w:val="A238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2D2024D"/>
    <w:multiLevelType w:val="hybridMultilevel"/>
    <w:tmpl w:val="56347DE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5654265C"/>
    <w:multiLevelType w:val="hybridMultilevel"/>
    <w:tmpl w:val="AAB43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590E3155"/>
    <w:multiLevelType w:val="hybridMultilevel"/>
    <w:tmpl w:val="890C1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6C5D60"/>
    <w:multiLevelType w:val="multilevel"/>
    <w:tmpl w:val="E0188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9AE4016"/>
    <w:multiLevelType w:val="hybridMultilevel"/>
    <w:tmpl w:val="8864ED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0" w15:restartNumberingAfterBreak="0">
    <w:nsid w:val="5AD45235"/>
    <w:multiLevelType w:val="multilevel"/>
    <w:tmpl w:val="DCEC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B354723"/>
    <w:multiLevelType w:val="multilevel"/>
    <w:tmpl w:val="FBF0F06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BC030E0"/>
    <w:multiLevelType w:val="hybridMultilevel"/>
    <w:tmpl w:val="5EF8A4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DD57142"/>
    <w:multiLevelType w:val="hybridMultilevel"/>
    <w:tmpl w:val="7A8A5E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5F1E4D3D"/>
    <w:multiLevelType w:val="hybridMultilevel"/>
    <w:tmpl w:val="AA84FD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5F562AA8"/>
    <w:multiLevelType w:val="hybridMultilevel"/>
    <w:tmpl w:val="E81AAA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52F4D3D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6" w15:restartNumberingAfterBreak="0">
    <w:nsid w:val="602E037D"/>
    <w:multiLevelType w:val="hybridMultilevel"/>
    <w:tmpl w:val="1764C12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605C0557"/>
    <w:multiLevelType w:val="hybridMultilevel"/>
    <w:tmpl w:val="F104A7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7E5849"/>
    <w:multiLevelType w:val="multilevel"/>
    <w:tmpl w:val="48B0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1BB1586"/>
    <w:multiLevelType w:val="hybridMultilevel"/>
    <w:tmpl w:val="D0A83DE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6350512B"/>
    <w:multiLevelType w:val="hybridMultilevel"/>
    <w:tmpl w:val="3544EE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1" w15:restartNumberingAfterBreak="0">
    <w:nsid w:val="637C6A3F"/>
    <w:multiLevelType w:val="hybridMultilevel"/>
    <w:tmpl w:val="9B70A4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658441BE"/>
    <w:multiLevelType w:val="multilevel"/>
    <w:tmpl w:val="8BB6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5971288"/>
    <w:multiLevelType w:val="multilevel"/>
    <w:tmpl w:val="A238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5D31F83"/>
    <w:multiLevelType w:val="hybridMultilevel"/>
    <w:tmpl w:val="40CC31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670A4048"/>
    <w:multiLevelType w:val="hybridMultilevel"/>
    <w:tmpl w:val="91D8B33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 w15:restartNumberingAfterBreak="0">
    <w:nsid w:val="69077B6A"/>
    <w:multiLevelType w:val="multilevel"/>
    <w:tmpl w:val="CBE80C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B3D5E6A"/>
    <w:multiLevelType w:val="hybridMultilevel"/>
    <w:tmpl w:val="382E8994"/>
    <w:lvl w:ilvl="0" w:tplc="EE7A870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6F6D0233"/>
    <w:multiLevelType w:val="multilevel"/>
    <w:tmpl w:val="34DC32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F8B75C5"/>
    <w:multiLevelType w:val="hybridMultilevel"/>
    <w:tmpl w:val="B5DA06A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0" w15:restartNumberingAfterBreak="0">
    <w:nsid w:val="709A0B0E"/>
    <w:multiLevelType w:val="hybridMultilevel"/>
    <w:tmpl w:val="AB2C3B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441C09"/>
    <w:multiLevelType w:val="hybridMultilevel"/>
    <w:tmpl w:val="73BA4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14C3462"/>
    <w:multiLevelType w:val="hybridMultilevel"/>
    <w:tmpl w:val="9B92B9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18D0402"/>
    <w:multiLevelType w:val="hybridMultilevel"/>
    <w:tmpl w:val="C7DAA2F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71D961BF"/>
    <w:multiLevelType w:val="multilevel"/>
    <w:tmpl w:val="C7CA45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2144750"/>
    <w:multiLevelType w:val="hybridMultilevel"/>
    <w:tmpl w:val="F6524FD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6" w15:restartNumberingAfterBreak="0">
    <w:nsid w:val="72463E2E"/>
    <w:multiLevelType w:val="hybridMultilevel"/>
    <w:tmpl w:val="788E7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2EC09A4"/>
    <w:multiLevelType w:val="hybridMultilevel"/>
    <w:tmpl w:val="05AE63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73BE145E"/>
    <w:multiLevelType w:val="hybridMultilevel"/>
    <w:tmpl w:val="2AA6A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4A6596E"/>
    <w:multiLevelType w:val="multilevel"/>
    <w:tmpl w:val="3FB6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5AB6895"/>
    <w:multiLevelType w:val="hybridMultilevel"/>
    <w:tmpl w:val="FFA85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5E51D93"/>
    <w:multiLevelType w:val="hybridMultilevel"/>
    <w:tmpl w:val="D2A46D3E"/>
    <w:lvl w:ilvl="0" w:tplc="A4CE22E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77B707F1"/>
    <w:multiLevelType w:val="multilevel"/>
    <w:tmpl w:val="D88E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7F11856"/>
    <w:multiLevelType w:val="hybridMultilevel"/>
    <w:tmpl w:val="882EBAFE"/>
    <w:lvl w:ilvl="0" w:tplc="04150017">
      <w:start w:val="1"/>
      <w:numFmt w:val="lowerLetter"/>
      <w:lvlText w:val="%1)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4" w15:restartNumberingAfterBreak="0">
    <w:nsid w:val="79A46A90"/>
    <w:multiLevelType w:val="multilevel"/>
    <w:tmpl w:val="A71E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B763A43"/>
    <w:multiLevelType w:val="multilevel"/>
    <w:tmpl w:val="B67A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C23110D"/>
    <w:multiLevelType w:val="multilevel"/>
    <w:tmpl w:val="DCECCC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D1D1D47"/>
    <w:multiLevelType w:val="multilevel"/>
    <w:tmpl w:val="934686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755340">
    <w:abstractNumId w:val="5"/>
  </w:num>
  <w:num w:numId="2" w16cid:durableId="361519418">
    <w:abstractNumId w:val="20"/>
  </w:num>
  <w:num w:numId="3" w16cid:durableId="1409496767">
    <w:abstractNumId w:val="85"/>
  </w:num>
  <w:num w:numId="4" w16cid:durableId="2013945438">
    <w:abstractNumId w:val="87"/>
  </w:num>
  <w:num w:numId="5" w16cid:durableId="100806831">
    <w:abstractNumId w:val="59"/>
  </w:num>
  <w:num w:numId="6" w16cid:durableId="1988128270">
    <w:abstractNumId w:val="101"/>
  </w:num>
  <w:num w:numId="7" w16cid:durableId="1467966186">
    <w:abstractNumId w:val="28"/>
  </w:num>
  <w:num w:numId="8" w16cid:durableId="123931147">
    <w:abstractNumId w:val="90"/>
  </w:num>
  <w:num w:numId="9" w16cid:durableId="2022706728">
    <w:abstractNumId w:val="103"/>
  </w:num>
  <w:num w:numId="10" w16cid:durableId="1133258371">
    <w:abstractNumId w:val="95"/>
  </w:num>
  <w:num w:numId="11" w16cid:durableId="795829678">
    <w:abstractNumId w:val="79"/>
  </w:num>
  <w:num w:numId="12" w16cid:durableId="579755637">
    <w:abstractNumId w:val="11"/>
  </w:num>
  <w:num w:numId="13" w16cid:durableId="2115587688">
    <w:abstractNumId w:val="24"/>
  </w:num>
  <w:num w:numId="14" w16cid:durableId="705301796">
    <w:abstractNumId w:val="76"/>
  </w:num>
  <w:num w:numId="15" w16cid:durableId="1303997812">
    <w:abstractNumId w:val="80"/>
  </w:num>
  <w:num w:numId="16" w16cid:durableId="1642492831">
    <w:abstractNumId w:val="22"/>
  </w:num>
  <w:num w:numId="17" w16cid:durableId="1565022902">
    <w:abstractNumId w:val="27"/>
  </w:num>
  <w:num w:numId="18" w16cid:durableId="823199622">
    <w:abstractNumId w:val="44"/>
  </w:num>
  <w:num w:numId="19" w16cid:durableId="1050617231">
    <w:abstractNumId w:val="10"/>
  </w:num>
  <w:num w:numId="20" w16cid:durableId="673726931">
    <w:abstractNumId w:val="29"/>
  </w:num>
  <w:num w:numId="21" w16cid:durableId="225187797">
    <w:abstractNumId w:val="48"/>
  </w:num>
  <w:num w:numId="22" w16cid:durableId="1841122473">
    <w:abstractNumId w:val="49"/>
  </w:num>
  <w:num w:numId="23" w16cid:durableId="805585463">
    <w:abstractNumId w:val="92"/>
  </w:num>
  <w:num w:numId="24" w16cid:durableId="148522758">
    <w:abstractNumId w:val="37"/>
  </w:num>
  <w:num w:numId="25" w16cid:durableId="2073386056">
    <w:abstractNumId w:val="69"/>
  </w:num>
  <w:num w:numId="26" w16cid:durableId="214707445">
    <w:abstractNumId w:val="34"/>
  </w:num>
  <w:num w:numId="27" w16cid:durableId="1916819768">
    <w:abstractNumId w:val="89"/>
  </w:num>
  <w:num w:numId="28" w16cid:durableId="265577230">
    <w:abstractNumId w:val="50"/>
  </w:num>
  <w:num w:numId="29" w16cid:durableId="1608385521">
    <w:abstractNumId w:val="13"/>
  </w:num>
  <w:num w:numId="30" w16cid:durableId="1436169796">
    <w:abstractNumId w:val="77"/>
  </w:num>
  <w:num w:numId="31" w16cid:durableId="117335706">
    <w:abstractNumId w:val="39"/>
  </w:num>
  <w:num w:numId="32" w16cid:durableId="2111196153">
    <w:abstractNumId w:val="67"/>
  </w:num>
  <w:num w:numId="33" w16cid:durableId="1278827346">
    <w:abstractNumId w:val="7"/>
  </w:num>
  <w:num w:numId="34" w16cid:durableId="695082764">
    <w:abstractNumId w:val="63"/>
  </w:num>
  <w:num w:numId="35" w16cid:durableId="1262878729">
    <w:abstractNumId w:val="65"/>
  </w:num>
  <w:num w:numId="36" w16cid:durableId="119153375">
    <w:abstractNumId w:val="61"/>
  </w:num>
  <w:num w:numId="37" w16cid:durableId="252907520">
    <w:abstractNumId w:val="30"/>
  </w:num>
  <w:num w:numId="38" w16cid:durableId="2041273871">
    <w:abstractNumId w:val="72"/>
  </w:num>
  <w:num w:numId="39" w16cid:durableId="972977117">
    <w:abstractNumId w:val="6"/>
  </w:num>
  <w:num w:numId="40" w16cid:durableId="1154103809">
    <w:abstractNumId w:val="62"/>
  </w:num>
  <w:num w:numId="41" w16cid:durableId="1773240168">
    <w:abstractNumId w:val="41"/>
  </w:num>
  <w:num w:numId="42" w16cid:durableId="429935158">
    <w:abstractNumId w:val="91"/>
  </w:num>
  <w:num w:numId="43" w16cid:durableId="789663448">
    <w:abstractNumId w:val="54"/>
  </w:num>
  <w:num w:numId="44" w16cid:durableId="1999385123">
    <w:abstractNumId w:val="97"/>
  </w:num>
  <w:num w:numId="45" w16cid:durableId="929001683">
    <w:abstractNumId w:val="60"/>
  </w:num>
  <w:num w:numId="46" w16cid:durableId="351304924">
    <w:abstractNumId w:val="58"/>
  </w:num>
  <w:num w:numId="47" w16cid:durableId="1362239638">
    <w:abstractNumId w:val="93"/>
  </w:num>
  <w:num w:numId="48" w16cid:durableId="1657342238">
    <w:abstractNumId w:val="66"/>
  </w:num>
  <w:num w:numId="49" w16cid:durableId="1833258087">
    <w:abstractNumId w:val="40"/>
  </w:num>
  <w:num w:numId="50" w16cid:durableId="1643996043">
    <w:abstractNumId w:val="73"/>
  </w:num>
  <w:num w:numId="51" w16cid:durableId="288097287">
    <w:abstractNumId w:val="31"/>
  </w:num>
  <w:num w:numId="52" w16cid:durableId="902250777">
    <w:abstractNumId w:val="55"/>
  </w:num>
  <w:num w:numId="53" w16cid:durableId="444886436">
    <w:abstractNumId w:val="32"/>
  </w:num>
  <w:num w:numId="54" w16cid:durableId="141046908">
    <w:abstractNumId w:val="81"/>
  </w:num>
  <w:num w:numId="55" w16cid:durableId="1102142146">
    <w:abstractNumId w:val="33"/>
  </w:num>
  <w:num w:numId="56" w16cid:durableId="512185021">
    <w:abstractNumId w:val="82"/>
  </w:num>
  <w:num w:numId="57" w16cid:durableId="1974941605">
    <w:abstractNumId w:val="38"/>
  </w:num>
  <w:num w:numId="58" w16cid:durableId="91977375">
    <w:abstractNumId w:val="105"/>
  </w:num>
  <w:num w:numId="59" w16cid:durableId="141435518">
    <w:abstractNumId w:val="102"/>
  </w:num>
  <w:num w:numId="60" w16cid:durableId="2020543106">
    <w:abstractNumId w:val="47"/>
  </w:num>
  <w:num w:numId="61" w16cid:durableId="1512796788">
    <w:abstractNumId w:val="46"/>
  </w:num>
  <w:num w:numId="62" w16cid:durableId="418914752">
    <w:abstractNumId w:val="25"/>
  </w:num>
  <w:num w:numId="63" w16cid:durableId="139228660">
    <w:abstractNumId w:val="23"/>
  </w:num>
  <w:num w:numId="64" w16cid:durableId="1680740590">
    <w:abstractNumId w:val="71"/>
  </w:num>
  <w:num w:numId="65" w16cid:durableId="664865403">
    <w:abstractNumId w:val="18"/>
  </w:num>
  <w:num w:numId="66" w16cid:durableId="1347948069">
    <w:abstractNumId w:val="70"/>
  </w:num>
  <w:num w:numId="67" w16cid:durableId="1117532077">
    <w:abstractNumId w:val="43"/>
  </w:num>
  <w:num w:numId="68" w16cid:durableId="915750184">
    <w:abstractNumId w:val="52"/>
  </w:num>
  <w:num w:numId="69" w16cid:durableId="1567837949">
    <w:abstractNumId w:val="106"/>
  </w:num>
  <w:num w:numId="70" w16cid:durableId="163864201">
    <w:abstractNumId w:val="51"/>
  </w:num>
  <w:num w:numId="71" w16cid:durableId="1996839301">
    <w:abstractNumId w:val="17"/>
  </w:num>
  <w:num w:numId="72" w16cid:durableId="2128544076">
    <w:abstractNumId w:val="36"/>
  </w:num>
  <w:num w:numId="73" w16cid:durableId="1834225846">
    <w:abstractNumId w:val="57"/>
  </w:num>
  <w:num w:numId="74" w16cid:durableId="1326936043">
    <w:abstractNumId w:val="74"/>
  </w:num>
  <w:num w:numId="75" w16cid:durableId="1819031221">
    <w:abstractNumId w:val="42"/>
  </w:num>
  <w:num w:numId="76" w16cid:durableId="2129348313">
    <w:abstractNumId w:val="15"/>
  </w:num>
  <w:num w:numId="77" w16cid:durableId="1029451749">
    <w:abstractNumId w:val="9"/>
  </w:num>
  <w:num w:numId="78" w16cid:durableId="834876376">
    <w:abstractNumId w:val="100"/>
  </w:num>
  <w:num w:numId="79" w16cid:durableId="789058906">
    <w:abstractNumId w:val="35"/>
  </w:num>
  <w:num w:numId="80" w16cid:durableId="1163936873">
    <w:abstractNumId w:val="14"/>
  </w:num>
  <w:num w:numId="81" w16cid:durableId="1033189999">
    <w:abstractNumId w:val="98"/>
  </w:num>
  <w:num w:numId="82" w16cid:durableId="1626500294">
    <w:abstractNumId w:val="19"/>
  </w:num>
  <w:num w:numId="83" w16cid:durableId="1192186541">
    <w:abstractNumId w:val="16"/>
  </w:num>
  <w:num w:numId="84" w16cid:durableId="149492769">
    <w:abstractNumId w:val="96"/>
  </w:num>
  <w:num w:numId="85" w16cid:durableId="188686187">
    <w:abstractNumId w:val="56"/>
  </w:num>
  <w:num w:numId="86" w16cid:durableId="1921136599">
    <w:abstractNumId w:val="12"/>
  </w:num>
  <w:num w:numId="87" w16cid:durableId="482083301">
    <w:abstractNumId w:val="104"/>
  </w:num>
  <w:num w:numId="88" w16cid:durableId="625088628">
    <w:abstractNumId w:val="83"/>
  </w:num>
  <w:num w:numId="89" w16cid:durableId="125592178">
    <w:abstractNumId w:val="78"/>
  </w:num>
  <w:num w:numId="90" w16cid:durableId="1748763118">
    <w:abstractNumId w:val="99"/>
  </w:num>
  <w:num w:numId="91" w16cid:durableId="1879657637">
    <w:abstractNumId w:val="53"/>
  </w:num>
  <w:num w:numId="92" w16cid:durableId="778185311">
    <w:abstractNumId w:val="26"/>
  </w:num>
  <w:num w:numId="93" w16cid:durableId="408968787">
    <w:abstractNumId w:val="84"/>
  </w:num>
  <w:num w:numId="94" w16cid:durableId="1469661203">
    <w:abstractNumId w:val="45"/>
  </w:num>
  <w:num w:numId="95" w16cid:durableId="1706059468">
    <w:abstractNumId w:val="68"/>
  </w:num>
  <w:num w:numId="96" w16cid:durableId="690957279">
    <w:abstractNumId w:val="8"/>
  </w:num>
  <w:num w:numId="97" w16cid:durableId="801844348">
    <w:abstractNumId w:val="64"/>
  </w:num>
  <w:num w:numId="98" w16cid:durableId="22370118">
    <w:abstractNumId w:val="21"/>
  </w:num>
  <w:num w:numId="99" w16cid:durableId="311832045">
    <w:abstractNumId w:val="88"/>
  </w:num>
  <w:num w:numId="100" w16cid:durableId="822354734">
    <w:abstractNumId w:val="94"/>
  </w:num>
  <w:num w:numId="101" w16cid:durableId="1772503133">
    <w:abstractNumId w:val="86"/>
  </w:num>
  <w:num w:numId="102" w16cid:durableId="1888376976">
    <w:abstractNumId w:val="107"/>
  </w:num>
  <w:num w:numId="103" w16cid:durableId="949505701">
    <w:abstractNumId w:val="7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0EB"/>
    <w:rsid w:val="00001404"/>
    <w:rsid w:val="00004A96"/>
    <w:rsid w:val="000134CA"/>
    <w:rsid w:val="00023562"/>
    <w:rsid w:val="0002619D"/>
    <w:rsid w:val="000322B0"/>
    <w:rsid w:val="000353A2"/>
    <w:rsid w:val="0004208E"/>
    <w:rsid w:val="00042F0E"/>
    <w:rsid w:val="000457D9"/>
    <w:rsid w:val="00047BB6"/>
    <w:rsid w:val="00051F11"/>
    <w:rsid w:val="0005577B"/>
    <w:rsid w:val="000573A1"/>
    <w:rsid w:val="00063076"/>
    <w:rsid w:val="0006466B"/>
    <w:rsid w:val="0006649D"/>
    <w:rsid w:val="000677B4"/>
    <w:rsid w:val="00072244"/>
    <w:rsid w:val="00073728"/>
    <w:rsid w:val="00073EA3"/>
    <w:rsid w:val="00073ECC"/>
    <w:rsid w:val="000762F3"/>
    <w:rsid w:val="00080C2A"/>
    <w:rsid w:val="000829E6"/>
    <w:rsid w:val="00090FDB"/>
    <w:rsid w:val="00092440"/>
    <w:rsid w:val="00093334"/>
    <w:rsid w:val="000934CA"/>
    <w:rsid w:val="000A0C1A"/>
    <w:rsid w:val="000B612E"/>
    <w:rsid w:val="000B701A"/>
    <w:rsid w:val="000B7D5F"/>
    <w:rsid w:val="000C252B"/>
    <w:rsid w:val="000C43F6"/>
    <w:rsid w:val="000C4AD7"/>
    <w:rsid w:val="000C4BF8"/>
    <w:rsid w:val="000C5101"/>
    <w:rsid w:val="000C7822"/>
    <w:rsid w:val="000D16FF"/>
    <w:rsid w:val="000D3247"/>
    <w:rsid w:val="000D3404"/>
    <w:rsid w:val="000D4039"/>
    <w:rsid w:val="000D5243"/>
    <w:rsid w:val="000D5719"/>
    <w:rsid w:val="000D7014"/>
    <w:rsid w:val="000D7274"/>
    <w:rsid w:val="000D77E7"/>
    <w:rsid w:val="000E1918"/>
    <w:rsid w:val="000F0FE7"/>
    <w:rsid w:val="00100511"/>
    <w:rsid w:val="00102703"/>
    <w:rsid w:val="00110A02"/>
    <w:rsid w:val="00110E3A"/>
    <w:rsid w:val="00112E2D"/>
    <w:rsid w:val="0011341D"/>
    <w:rsid w:val="001139AC"/>
    <w:rsid w:val="0012421A"/>
    <w:rsid w:val="00130B2D"/>
    <w:rsid w:val="001352BA"/>
    <w:rsid w:val="00141224"/>
    <w:rsid w:val="00141BBA"/>
    <w:rsid w:val="00146055"/>
    <w:rsid w:val="001469FF"/>
    <w:rsid w:val="001531A0"/>
    <w:rsid w:val="00156513"/>
    <w:rsid w:val="0016072C"/>
    <w:rsid w:val="00161826"/>
    <w:rsid w:val="001646EF"/>
    <w:rsid w:val="00164EE0"/>
    <w:rsid w:val="00167F3C"/>
    <w:rsid w:val="0017129B"/>
    <w:rsid w:val="00177BE9"/>
    <w:rsid w:val="0018181F"/>
    <w:rsid w:val="0018197C"/>
    <w:rsid w:val="001829E9"/>
    <w:rsid w:val="00184B32"/>
    <w:rsid w:val="00185670"/>
    <w:rsid w:val="001919D7"/>
    <w:rsid w:val="00193B61"/>
    <w:rsid w:val="001948D8"/>
    <w:rsid w:val="00194C4F"/>
    <w:rsid w:val="00194D74"/>
    <w:rsid w:val="001956C5"/>
    <w:rsid w:val="00196BCC"/>
    <w:rsid w:val="001A23AD"/>
    <w:rsid w:val="001A32C1"/>
    <w:rsid w:val="001B1050"/>
    <w:rsid w:val="001B5228"/>
    <w:rsid w:val="001B583A"/>
    <w:rsid w:val="001B6BF3"/>
    <w:rsid w:val="001C102B"/>
    <w:rsid w:val="001C54CE"/>
    <w:rsid w:val="001C7663"/>
    <w:rsid w:val="001D0CF7"/>
    <w:rsid w:val="001D37C9"/>
    <w:rsid w:val="001D4974"/>
    <w:rsid w:val="001D5797"/>
    <w:rsid w:val="001D60B0"/>
    <w:rsid w:val="001D6D16"/>
    <w:rsid w:val="001E0EAA"/>
    <w:rsid w:val="001E345D"/>
    <w:rsid w:val="001E4B3E"/>
    <w:rsid w:val="001E79E7"/>
    <w:rsid w:val="001E7D4D"/>
    <w:rsid w:val="001F29DC"/>
    <w:rsid w:val="001F3257"/>
    <w:rsid w:val="001F347F"/>
    <w:rsid w:val="001F3665"/>
    <w:rsid w:val="001F621A"/>
    <w:rsid w:val="001F6CD3"/>
    <w:rsid w:val="001F7F42"/>
    <w:rsid w:val="0020262B"/>
    <w:rsid w:val="00235AA6"/>
    <w:rsid w:val="002402F8"/>
    <w:rsid w:val="002418B7"/>
    <w:rsid w:val="00246C8F"/>
    <w:rsid w:val="00252EC3"/>
    <w:rsid w:val="00254BF5"/>
    <w:rsid w:val="00260622"/>
    <w:rsid w:val="00262103"/>
    <w:rsid w:val="00262674"/>
    <w:rsid w:val="002651A6"/>
    <w:rsid w:val="00267137"/>
    <w:rsid w:val="002674D4"/>
    <w:rsid w:val="00270701"/>
    <w:rsid w:val="00272177"/>
    <w:rsid w:val="00273551"/>
    <w:rsid w:val="00275259"/>
    <w:rsid w:val="00275D4A"/>
    <w:rsid w:val="002800AF"/>
    <w:rsid w:val="0028509F"/>
    <w:rsid w:val="00285C68"/>
    <w:rsid w:val="00295CD6"/>
    <w:rsid w:val="002A177B"/>
    <w:rsid w:val="002A5253"/>
    <w:rsid w:val="002B260C"/>
    <w:rsid w:val="002B362E"/>
    <w:rsid w:val="002C06B1"/>
    <w:rsid w:val="002C07C8"/>
    <w:rsid w:val="002C6F7E"/>
    <w:rsid w:val="002C72C9"/>
    <w:rsid w:val="002C7E20"/>
    <w:rsid w:val="002D0FBD"/>
    <w:rsid w:val="002D18F5"/>
    <w:rsid w:val="002D3C1B"/>
    <w:rsid w:val="002D6E62"/>
    <w:rsid w:val="002E133B"/>
    <w:rsid w:val="002E43E3"/>
    <w:rsid w:val="002E6FB3"/>
    <w:rsid w:val="002E707B"/>
    <w:rsid w:val="002F06B5"/>
    <w:rsid w:val="002F2069"/>
    <w:rsid w:val="002F2BFB"/>
    <w:rsid w:val="002F3304"/>
    <w:rsid w:val="002F3DFC"/>
    <w:rsid w:val="002F43C6"/>
    <w:rsid w:val="002F4B2E"/>
    <w:rsid w:val="002F5920"/>
    <w:rsid w:val="002F766C"/>
    <w:rsid w:val="003006D7"/>
    <w:rsid w:val="00300A07"/>
    <w:rsid w:val="00301397"/>
    <w:rsid w:val="00305848"/>
    <w:rsid w:val="003159D9"/>
    <w:rsid w:val="003218FE"/>
    <w:rsid w:val="0032762B"/>
    <w:rsid w:val="00327BDE"/>
    <w:rsid w:val="00337A6C"/>
    <w:rsid w:val="00361275"/>
    <w:rsid w:val="00364273"/>
    <w:rsid w:val="00372AF8"/>
    <w:rsid w:val="0037364C"/>
    <w:rsid w:val="00373E76"/>
    <w:rsid w:val="00374AC9"/>
    <w:rsid w:val="00374B47"/>
    <w:rsid w:val="00376EF3"/>
    <w:rsid w:val="00380A47"/>
    <w:rsid w:val="00380E03"/>
    <w:rsid w:val="00382E76"/>
    <w:rsid w:val="003857A3"/>
    <w:rsid w:val="003862FD"/>
    <w:rsid w:val="0039309F"/>
    <w:rsid w:val="00394878"/>
    <w:rsid w:val="00397025"/>
    <w:rsid w:val="00397262"/>
    <w:rsid w:val="0039742E"/>
    <w:rsid w:val="003A1DD6"/>
    <w:rsid w:val="003A2E0C"/>
    <w:rsid w:val="003A63CE"/>
    <w:rsid w:val="003B005B"/>
    <w:rsid w:val="003B6E92"/>
    <w:rsid w:val="003B7718"/>
    <w:rsid w:val="003C0577"/>
    <w:rsid w:val="003C2C70"/>
    <w:rsid w:val="003C2E37"/>
    <w:rsid w:val="003D087A"/>
    <w:rsid w:val="003D1823"/>
    <w:rsid w:val="003D49DD"/>
    <w:rsid w:val="003D5BE4"/>
    <w:rsid w:val="003D75EA"/>
    <w:rsid w:val="003E25D8"/>
    <w:rsid w:val="003E2DD1"/>
    <w:rsid w:val="003F2CED"/>
    <w:rsid w:val="003F4BB1"/>
    <w:rsid w:val="003F7C9F"/>
    <w:rsid w:val="0040168E"/>
    <w:rsid w:val="004021C3"/>
    <w:rsid w:val="00405E11"/>
    <w:rsid w:val="00411070"/>
    <w:rsid w:val="00412A19"/>
    <w:rsid w:val="00414C55"/>
    <w:rsid w:val="00416435"/>
    <w:rsid w:val="0041682B"/>
    <w:rsid w:val="00417EE9"/>
    <w:rsid w:val="0042208D"/>
    <w:rsid w:val="00422378"/>
    <w:rsid w:val="004273AB"/>
    <w:rsid w:val="00427C78"/>
    <w:rsid w:val="00430318"/>
    <w:rsid w:val="004321BD"/>
    <w:rsid w:val="0043271B"/>
    <w:rsid w:val="004401C5"/>
    <w:rsid w:val="0044112C"/>
    <w:rsid w:val="00441872"/>
    <w:rsid w:val="0044359B"/>
    <w:rsid w:val="0045323B"/>
    <w:rsid w:val="00455DE9"/>
    <w:rsid w:val="0045639A"/>
    <w:rsid w:val="00457757"/>
    <w:rsid w:val="00457C48"/>
    <w:rsid w:val="0046188F"/>
    <w:rsid w:val="00466E64"/>
    <w:rsid w:val="0047139F"/>
    <w:rsid w:val="00472132"/>
    <w:rsid w:val="004741C1"/>
    <w:rsid w:val="00475DE0"/>
    <w:rsid w:val="00477A6D"/>
    <w:rsid w:val="00481B39"/>
    <w:rsid w:val="004879C8"/>
    <w:rsid w:val="00494E41"/>
    <w:rsid w:val="004950D2"/>
    <w:rsid w:val="00495508"/>
    <w:rsid w:val="00495539"/>
    <w:rsid w:val="004A0FC8"/>
    <w:rsid w:val="004A1471"/>
    <w:rsid w:val="004A1D23"/>
    <w:rsid w:val="004A53BD"/>
    <w:rsid w:val="004A5988"/>
    <w:rsid w:val="004B5E77"/>
    <w:rsid w:val="004B67C8"/>
    <w:rsid w:val="004B7669"/>
    <w:rsid w:val="004C13F3"/>
    <w:rsid w:val="004C6008"/>
    <w:rsid w:val="004D29AE"/>
    <w:rsid w:val="004E0666"/>
    <w:rsid w:val="004E1BDC"/>
    <w:rsid w:val="004F11DF"/>
    <w:rsid w:val="004F26FB"/>
    <w:rsid w:val="004F6470"/>
    <w:rsid w:val="00502EA9"/>
    <w:rsid w:val="00507E3C"/>
    <w:rsid w:val="00512F37"/>
    <w:rsid w:val="005149D2"/>
    <w:rsid w:val="005227B7"/>
    <w:rsid w:val="00522E9B"/>
    <w:rsid w:val="00525014"/>
    <w:rsid w:val="005354F7"/>
    <w:rsid w:val="00537AA8"/>
    <w:rsid w:val="005431D9"/>
    <w:rsid w:val="00543206"/>
    <w:rsid w:val="00546E67"/>
    <w:rsid w:val="005721F0"/>
    <w:rsid w:val="005743CC"/>
    <w:rsid w:val="005744E3"/>
    <w:rsid w:val="005854F3"/>
    <w:rsid w:val="00595545"/>
    <w:rsid w:val="00595976"/>
    <w:rsid w:val="005A14EA"/>
    <w:rsid w:val="005A2A47"/>
    <w:rsid w:val="005A3184"/>
    <w:rsid w:val="005B505B"/>
    <w:rsid w:val="005B565A"/>
    <w:rsid w:val="005C3926"/>
    <w:rsid w:val="005C51F3"/>
    <w:rsid w:val="005D1822"/>
    <w:rsid w:val="005F0660"/>
    <w:rsid w:val="005F0AB7"/>
    <w:rsid w:val="005F2094"/>
    <w:rsid w:val="005F2C61"/>
    <w:rsid w:val="005F2DD8"/>
    <w:rsid w:val="00624E40"/>
    <w:rsid w:val="0062520C"/>
    <w:rsid w:val="0063194E"/>
    <w:rsid w:val="006336AB"/>
    <w:rsid w:val="00635BCE"/>
    <w:rsid w:val="00647739"/>
    <w:rsid w:val="0065329E"/>
    <w:rsid w:val="00653A5E"/>
    <w:rsid w:val="00663C1D"/>
    <w:rsid w:val="00666220"/>
    <w:rsid w:val="00673A0F"/>
    <w:rsid w:val="00675D06"/>
    <w:rsid w:val="00677A74"/>
    <w:rsid w:val="00687473"/>
    <w:rsid w:val="0069011B"/>
    <w:rsid w:val="00697326"/>
    <w:rsid w:val="006A03B4"/>
    <w:rsid w:val="006A405E"/>
    <w:rsid w:val="006A75CF"/>
    <w:rsid w:val="006B6E6A"/>
    <w:rsid w:val="006C0718"/>
    <w:rsid w:val="006C5B63"/>
    <w:rsid w:val="006C5C50"/>
    <w:rsid w:val="006C5F20"/>
    <w:rsid w:val="006C63CF"/>
    <w:rsid w:val="006C650A"/>
    <w:rsid w:val="006D3C03"/>
    <w:rsid w:val="006D494A"/>
    <w:rsid w:val="006D7633"/>
    <w:rsid w:val="006E11D1"/>
    <w:rsid w:val="006E1FB6"/>
    <w:rsid w:val="006E25B7"/>
    <w:rsid w:val="006E2CF9"/>
    <w:rsid w:val="006E4947"/>
    <w:rsid w:val="006E6AD5"/>
    <w:rsid w:val="007024ED"/>
    <w:rsid w:val="00704EA6"/>
    <w:rsid w:val="0071278C"/>
    <w:rsid w:val="00717328"/>
    <w:rsid w:val="00723479"/>
    <w:rsid w:val="00744FBE"/>
    <w:rsid w:val="00747429"/>
    <w:rsid w:val="00747958"/>
    <w:rsid w:val="00751913"/>
    <w:rsid w:val="007525F2"/>
    <w:rsid w:val="00756AFF"/>
    <w:rsid w:val="0077209E"/>
    <w:rsid w:val="00772B04"/>
    <w:rsid w:val="00774F17"/>
    <w:rsid w:val="00782A20"/>
    <w:rsid w:val="007859C4"/>
    <w:rsid w:val="0078778B"/>
    <w:rsid w:val="00792802"/>
    <w:rsid w:val="00797353"/>
    <w:rsid w:val="007A2780"/>
    <w:rsid w:val="007A2B19"/>
    <w:rsid w:val="007B1FB4"/>
    <w:rsid w:val="007B2483"/>
    <w:rsid w:val="007C3400"/>
    <w:rsid w:val="007C5825"/>
    <w:rsid w:val="007C5DC5"/>
    <w:rsid w:val="007D0C06"/>
    <w:rsid w:val="007D2CB9"/>
    <w:rsid w:val="007D48B4"/>
    <w:rsid w:val="007D51A9"/>
    <w:rsid w:val="007D7AFB"/>
    <w:rsid w:val="007E65DA"/>
    <w:rsid w:val="007F3D2A"/>
    <w:rsid w:val="007F7F02"/>
    <w:rsid w:val="008004AF"/>
    <w:rsid w:val="008019F7"/>
    <w:rsid w:val="008062C3"/>
    <w:rsid w:val="00810157"/>
    <w:rsid w:val="0081338B"/>
    <w:rsid w:val="008173A9"/>
    <w:rsid w:val="00817601"/>
    <w:rsid w:val="00821714"/>
    <w:rsid w:val="00821A21"/>
    <w:rsid w:val="00822191"/>
    <w:rsid w:val="008237DD"/>
    <w:rsid w:val="00824A09"/>
    <w:rsid w:val="00825513"/>
    <w:rsid w:val="00831A31"/>
    <w:rsid w:val="0084039E"/>
    <w:rsid w:val="0084092C"/>
    <w:rsid w:val="00843564"/>
    <w:rsid w:val="008450EB"/>
    <w:rsid w:val="00845DE3"/>
    <w:rsid w:val="00846748"/>
    <w:rsid w:val="008522EA"/>
    <w:rsid w:val="00864391"/>
    <w:rsid w:val="0086781F"/>
    <w:rsid w:val="00877B0F"/>
    <w:rsid w:val="00877E86"/>
    <w:rsid w:val="00885F26"/>
    <w:rsid w:val="00897DBE"/>
    <w:rsid w:val="008A70B1"/>
    <w:rsid w:val="008B5314"/>
    <w:rsid w:val="008B6753"/>
    <w:rsid w:val="008B7C87"/>
    <w:rsid w:val="008C0D77"/>
    <w:rsid w:val="008C1685"/>
    <w:rsid w:val="008C1F37"/>
    <w:rsid w:val="008C2D05"/>
    <w:rsid w:val="008C3B31"/>
    <w:rsid w:val="008C542D"/>
    <w:rsid w:val="008D131A"/>
    <w:rsid w:val="008D4FC9"/>
    <w:rsid w:val="008E0D07"/>
    <w:rsid w:val="008E1D5B"/>
    <w:rsid w:val="008E4A9C"/>
    <w:rsid w:val="008E7BE9"/>
    <w:rsid w:val="008F1142"/>
    <w:rsid w:val="008F74F2"/>
    <w:rsid w:val="00900113"/>
    <w:rsid w:val="00900A0E"/>
    <w:rsid w:val="00902FB5"/>
    <w:rsid w:val="0090478B"/>
    <w:rsid w:val="00906615"/>
    <w:rsid w:val="009104EA"/>
    <w:rsid w:val="00911090"/>
    <w:rsid w:val="00911827"/>
    <w:rsid w:val="00914D77"/>
    <w:rsid w:val="00923F27"/>
    <w:rsid w:val="009241F7"/>
    <w:rsid w:val="00924748"/>
    <w:rsid w:val="00926FFD"/>
    <w:rsid w:val="00927343"/>
    <w:rsid w:val="0092779F"/>
    <w:rsid w:val="00930441"/>
    <w:rsid w:val="00930565"/>
    <w:rsid w:val="00933839"/>
    <w:rsid w:val="00934593"/>
    <w:rsid w:val="00934A4E"/>
    <w:rsid w:val="00941F2E"/>
    <w:rsid w:val="009479C6"/>
    <w:rsid w:val="00950A01"/>
    <w:rsid w:val="00951EB3"/>
    <w:rsid w:val="009526E8"/>
    <w:rsid w:val="0095395A"/>
    <w:rsid w:val="00961246"/>
    <w:rsid w:val="00965A14"/>
    <w:rsid w:val="00974B59"/>
    <w:rsid w:val="00976273"/>
    <w:rsid w:val="009811B4"/>
    <w:rsid w:val="00984A1E"/>
    <w:rsid w:val="00993C73"/>
    <w:rsid w:val="0099465B"/>
    <w:rsid w:val="00994EDF"/>
    <w:rsid w:val="00997977"/>
    <w:rsid w:val="009A0453"/>
    <w:rsid w:val="009A6A18"/>
    <w:rsid w:val="009B031B"/>
    <w:rsid w:val="009B417A"/>
    <w:rsid w:val="009B6FB2"/>
    <w:rsid w:val="009C513D"/>
    <w:rsid w:val="009C5EC0"/>
    <w:rsid w:val="009C5EDA"/>
    <w:rsid w:val="009C65C3"/>
    <w:rsid w:val="009D06F4"/>
    <w:rsid w:val="009D281F"/>
    <w:rsid w:val="009D472A"/>
    <w:rsid w:val="009D5DA6"/>
    <w:rsid w:val="009E5DFC"/>
    <w:rsid w:val="009F2725"/>
    <w:rsid w:val="009F3EC9"/>
    <w:rsid w:val="009F7694"/>
    <w:rsid w:val="00A03700"/>
    <w:rsid w:val="00A03F3D"/>
    <w:rsid w:val="00A05E4C"/>
    <w:rsid w:val="00A0776C"/>
    <w:rsid w:val="00A10E3B"/>
    <w:rsid w:val="00A14F37"/>
    <w:rsid w:val="00A2088A"/>
    <w:rsid w:val="00A26363"/>
    <w:rsid w:val="00A27E6B"/>
    <w:rsid w:val="00A32BAA"/>
    <w:rsid w:val="00A330C1"/>
    <w:rsid w:val="00A374AF"/>
    <w:rsid w:val="00A37DB0"/>
    <w:rsid w:val="00A41F14"/>
    <w:rsid w:val="00A457BF"/>
    <w:rsid w:val="00A45C00"/>
    <w:rsid w:val="00A46BCB"/>
    <w:rsid w:val="00A55BC2"/>
    <w:rsid w:val="00A55FB2"/>
    <w:rsid w:val="00A57494"/>
    <w:rsid w:val="00A6067F"/>
    <w:rsid w:val="00A665E9"/>
    <w:rsid w:val="00A718DA"/>
    <w:rsid w:val="00A766F6"/>
    <w:rsid w:val="00A80328"/>
    <w:rsid w:val="00A80D96"/>
    <w:rsid w:val="00A81A3A"/>
    <w:rsid w:val="00A86D25"/>
    <w:rsid w:val="00A92AF8"/>
    <w:rsid w:val="00A94013"/>
    <w:rsid w:val="00A94060"/>
    <w:rsid w:val="00A94E10"/>
    <w:rsid w:val="00A977B6"/>
    <w:rsid w:val="00AA0994"/>
    <w:rsid w:val="00AA2FCD"/>
    <w:rsid w:val="00AB1D76"/>
    <w:rsid w:val="00AB240E"/>
    <w:rsid w:val="00AB444B"/>
    <w:rsid w:val="00AB6347"/>
    <w:rsid w:val="00AC779F"/>
    <w:rsid w:val="00AD1106"/>
    <w:rsid w:val="00AD16A7"/>
    <w:rsid w:val="00AD270F"/>
    <w:rsid w:val="00AE19C9"/>
    <w:rsid w:val="00AE3C44"/>
    <w:rsid w:val="00AE6A76"/>
    <w:rsid w:val="00AE7831"/>
    <w:rsid w:val="00AF0BB3"/>
    <w:rsid w:val="00AF1E7F"/>
    <w:rsid w:val="00AF2204"/>
    <w:rsid w:val="00AF2CBA"/>
    <w:rsid w:val="00AF5DCC"/>
    <w:rsid w:val="00B0614B"/>
    <w:rsid w:val="00B06230"/>
    <w:rsid w:val="00B071DA"/>
    <w:rsid w:val="00B1215A"/>
    <w:rsid w:val="00B12708"/>
    <w:rsid w:val="00B15DA5"/>
    <w:rsid w:val="00B20D3B"/>
    <w:rsid w:val="00B22248"/>
    <w:rsid w:val="00B2528D"/>
    <w:rsid w:val="00B32161"/>
    <w:rsid w:val="00B33202"/>
    <w:rsid w:val="00B3693C"/>
    <w:rsid w:val="00B37274"/>
    <w:rsid w:val="00B459F7"/>
    <w:rsid w:val="00B4631D"/>
    <w:rsid w:val="00B520B8"/>
    <w:rsid w:val="00B53D0B"/>
    <w:rsid w:val="00B65DED"/>
    <w:rsid w:val="00B661D2"/>
    <w:rsid w:val="00B66DCC"/>
    <w:rsid w:val="00B66F0C"/>
    <w:rsid w:val="00B73139"/>
    <w:rsid w:val="00B74AA3"/>
    <w:rsid w:val="00B7741C"/>
    <w:rsid w:val="00B8159D"/>
    <w:rsid w:val="00B83B93"/>
    <w:rsid w:val="00B84F29"/>
    <w:rsid w:val="00B86B16"/>
    <w:rsid w:val="00B90281"/>
    <w:rsid w:val="00B95CEC"/>
    <w:rsid w:val="00B96D78"/>
    <w:rsid w:val="00BA54C9"/>
    <w:rsid w:val="00BA5CBD"/>
    <w:rsid w:val="00BA5EE3"/>
    <w:rsid w:val="00BB0FBA"/>
    <w:rsid w:val="00BB3224"/>
    <w:rsid w:val="00BB66BB"/>
    <w:rsid w:val="00BB772E"/>
    <w:rsid w:val="00BB7857"/>
    <w:rsid w:val="00BC1CD1"/>
    <w:rsid w:val="00BC3C83"/>
    <w:rsid w:val="00BC7620"/>
    <w:rsid w:val="00BD2490"/>
    <w:rsid w:val="00BD5ABD"/>
    <w:rsid w:val="00BD7814"/>
    <w:rsid w:val="00C00B65"/>
    <w:rsid w:val="00C0457C"/>
    <w:rsid w:val="00C048C8"/>
    <w:rsid w:val="00C057C3"/>
    <w:rsid w:val="00C05E9D"/>
    <w:rsid w:val="00C06631"/>
    <w:rsid w:val="00C0791F"/>
    <w:rsid w:val="00C14490"/>
    <w:rsid w:val="00C17261"/>
    <w:rsid w:val="00C17785"/>
    <w:rsid w:val="00C22B6A"/>
    <w:rsid w:val="00C23DF2"/>
    <w:rsid w:val="00C25F04"/>
    <w:rsid w:val="00C26272"/>
    <w:rsid w:val="00C2727B"/>
    <w:rsid w:val="00C27859"/>
    <w:rsid w:val="00C27BEA"/>
    <w:rsid w:val="00C33C6F"/>
    <w:rsid w:val="00C46915"/>
    <w:rsid w:val="00C50136"/>
    <w:rsid w:val="00C5019B"/>
    <w:rsid w:val="00C515B7"/>
    <w:rsid w:val="00C533FD"/>
    <w:rsid w:val="00C54ADE"/>
    <w:rsid w:val="00C60F7C"/>
    <w:rsid w:val="00C64229"/>
    <w:rsid w:val="00C67A52"/>
    <w:rsid w:val="00C71000"/>
    <w:rsid w:val="00C7229C"/>
    <w:rsid w:val="00C725A9"/>
    <w:rsid w:val="00C73E04"/>
    <w:rsid w:val="00C7406C"/>
    <w:rsid w:val="00C740E7"/>
    <w:rsid w:val="00C81686"/>
    <w:rsid w:val="00C90601"/>
    <w:rsid w:val="00C92610"/>
    <w:rsid w:val="00C9426F"/>
    <w:rsid w:val="00C95285"/>
    <w:rsid w:val="00C95737"/>
    <w:rsid w:val="00CA2CEC"/>
    <w:rsid w:val="00CA3C62"/>
    <w:rsid w:val="00CA6179"/>
    <w:rsid w:val="00CA7105"/>
    <w:rsid w:val="00CA7A03"/>
    <w:rsid w:val="00CA7C39"/>
    <w:rsid w:val="00CB207B"/>
    <w:rsid w:val="00CB42E7"/>
    <w:rsid w:val="00CB6EA2"/>
    <w:rsid w:val="00CB7424"/>
    <w:rsid w:val="00CC1785"/>
    <w:rsid w:val="00CC6144"/>
    <w:rsid w:val="00CC65E2"/>
    <w:rsid w:val="00CC6F3B"/>
    <w:rsid w:val="00CD06A9"/>
    <w:rsid w:val="00CD2393"/>
    <w:rsid w:val="00CD5BDD"/>
    <w:rsid w:val="00CD6A5A"/>
    <w:rsid w:val="00CD6E92"/>
    <w:rsid w:val="00CE2E89"/>
    <w:rsid w:val="00CE3014"/>
    <w:rsid w:val="00CE553C"/>
    <w:rsid w:val="00CF2520"/>
    <w:rsid w:val="00CF6E04"/>
    <w:rsid w:val="00D02B84"/>
    <w:rsid w:val="00D03DEE"/>
    <w:rsid w:val="00D13F53"/>
    <w:rsid w:val="00D142AD"/>
    <w:rsid w:val="00D14C12"/>
    <w:rsid w:val="00D15451"/>
    <w:rsid w:val="00D155F0"/>
    <w:rsid w:val="00D166E4"/>
    <w:rsid w:val="00D17D25"/>
    <w:rsid w:val="00D209E3"/>
    <w:rsid w:val="00D24C8A"/>
    <w:rsid w:val="00D24E36"/>
    <w:rsid w:val="00D3119A"/>
    <w:rsid w:val="00D32FB9"/>
    <w:rsid w:val="00D33636"/>
    <w:rsid w:val="00D34173"/>
    <w:rsid w:val="00D37094"/>
    <w:rsid w:val="00D40BBD"/>
    <w:rsid w:val="00D41D23"/>
    <w:rsid w:val="00D426F4"/>
    <w:rsid w:val="00D438CA"/>
    <w:rsid w:val="00D525A0"/>
    <w:rsid w:val="00D576BE"/>
    <w:rsid w:val="00D60D41"/>
    <w:rsid w:val="00D6315B"/>
    <w:rsid w:val="00D70087"/>
    <w:rsid w:val="00D716B8"/>
    <w:rsid w:val="00D71E5F"/>
    <w:rsid w:val="00D7374B"/>
    <w:rsid w:val="00D739FB"/>
    <w:rsid w:val="00D73AE3"/>
    <w:rsid w:val="00D7690C"/>
    <w:rsid w:val="00D8118A"/>
    <w:rsid w:val="00D81542"/>
    <w:rsid w:val="00D83F17"/>
    <w:rsid w:val="00D8683B"/>
    <w:rsid w:val="00D91975"/>
    <w:rsid w:val="00D92228"/>
    <w:rsid w:val="00D9346C"/>
    <w:rsid w:val="00D974AB"/>
    <w:rsid w:val="00DA48B4"/>
    <w:rsid w:val="00DB0C7B"/>
    <w:rsid w:val="00DB1D56"/>
    <w:rsid w:val="00DB4E86"/>
    <w:rsid w:val="00DB6A96"/>
    <w:rsid w:val="00DC1907"/>
    <w:rsid w:val="00DC2C89"/>
    <w:rsid w:val="00DC35B4"/>
    <w:rsid w:val="00DD061A"/>
    <w:rsid w:val="00DD1C53"/>
    <w:rsid w:val="00DD503A"/>
    <w:rsid w:val="00DD6EE5"/>
    <w:rsid w:val="00DE17CA"/>
    <w:rsid w:val="00DE6E12"/>
    <w:rsid w:val="00DE79C1"/>
    <w:rsid w:val="00DF12C2"/>
    <w:rsid w:val="00DF2602"/>
    <w:rsid w:val="00DF4786"/>
    <w:rsid w:val="00DF6A34"/>
    <w:rsid w:val="00E01617"/>
    <w:rsid w:val="00E033DC"/>
    <w:rsid w:val="00E23665"/>
    <w:rsid w:val="00E23983"/>
    <w:rsid w:val="00E3189E"/>
    <w:rsid w:val="00E320DA"/>
    <w:rsid w:val="00E36E9E"/>
    <w:rsid w:val="00E447C6"/>
    <w:rsid w:val="00E4772D"/>
    <w:rsid w:val="00E6206B"/>
    <w:rsid w:val="00E62962"/>
    <w:rsid w:val="00E63483"/>
    <w:rsid w:val="00E64547"/>
    <w:rsid w:val="00E6511D"/>
    <w:rsid w:val="00E67AE3"/>
    <w:rsid w:val="00E71D20"/>
    <w:rsid w:val="00E7241D"/>
    <w:rsid w:val="00E7328C"/>
    <w:rsid w:val="00E74821"/>
    <w:rsid w:val="00E825F2"/>
    <w:rsid w:val="00E82FC8"/>
    <w:rsid w:val="00E91F46"/>
    <w:rsid w:val="00E926AB"/>
    <w:rsid w:val="00E94B49"/>
    <w:rsid w:val="00E9615C"/>
    <w:rsid w:val="00E967D3"/>
    <w:rsid w:val="00EA2E8A"/>
    <w:rsid w:val="00EA2EC3"/>
    <w:rsid w:val="00EA2F5B"/>
    <w:rsid w:val="00EA4305"/>
    <w:rsid w:val="00EA4CCE"/>
    <w:rsid w:val="00EA53F8"/>
    <w:rsid w:val="00EB3035"/>
    <w:rsid w:val="00EB4DAD"/>
    <w:rsid w:val="00EB52A0"/>
    <w:rsid w:val="00EC0704"/>
    <w:rsid w:val="00EC3049"/>
    <w:rsid w:val="00EC3167"/>
    <w:rsid w:val="00EC5916"/>
    <w:rsid w:val="00ED3997"/>
    <w:rsid w:val="00ED3C22"/>
    <w:rsid w:val="00EE1884"/>
    <w:rsid w:val="00EE430D"/>
    <w:rsid w:val="00EE6EA6"/>
    <w:rsid w:val="00EE7F43"/>
    <w:rsid w:val="00EF2A7C"/>
    <w:rsid w:val="00EF5FC9"/>
    <w:rsid w:val="00F039A4"/>
    <w:rsid w:val="00F05187"/>
    <w:rsid w:val="00F054D3"/>
    <w:rsid w:val="00F06C0D"/>
    <w:rsid w:val="00F074DC"/>
    <w:rsid w:val="00F103CC"/>
    <w:rsid w:val="00F1226E"/>
    <w:rsid w:val="00F160D2"/>
    <w:rsid w:val="00F21631"/>
    <w:rsid w:val="00F253FA"/>
    <w:rsid w:val="00F27692"/>
    <w:rsid w:val="00F276B4"/>
    <w:rsid w:val="00F3149D"/>
    <w:rsid w:val="00F3510D"/>
    <w:rsid w:val="00F37FEB"/>
    <w:rsid w:val="00F438DD"/>
    <w:rsid w:val="00F4526E"/>
    <w:rsid w:val="00F47078"/>
    <w:rsid w:val="00F50285"/>
    <w:rsid w:val="00F515A6"/>
    <w:rsid w:val="00F51FE8"/>
    <w:rsid w:val="00F52D9F"/>
    <w:rsid w:val="00F62B3E"/>
    <w:rsid w:val="00F64D4A"/>
    <w:rsid w:val="00F64E4B"/>
    <w:rsid w:val="00F750C6"/>
    <w:rsid w:val="00F81A0C"/>
    <w:rsid w:val="00F85481"/>
    <w:rsid w:val="00F95AFA"/>
    <w:rsid w:val="00F97014"/>
    <w:rsid w:val="00FA6BC8"/>
    <w:rsid w:val="00FA6C64"/>
    <w:rsid w:val="00FA73DD"/>
    <w:rsid w:val="00FB144C"/>
    <w:rsid w:val="00FB2321"/>
    <w:rsid w:val="00FC06D7"/>
    <w:rsid w:val="00FC2175"/>
    <w:rsid w:val="00FC2B95"/>
    <w:rsid w:val="00FC2E0C"/>
    <w:rsid w:val="00FC55D9"/>
    <w:rsid w:val="00FD08BA"/>
    <w:rsid w:val="00FD242F"/>
    <w:rsid w:val="00FD76BC"/>
    <w:rsid w:val="00FD7D4B"/>
    <w:rsid w:val="00FE3D52"/>
    <w:rsid w:val="00FE4AB7"/>
    <w:rsid w:val="00FE536A"/>
    <w:rsid w:val="00FF05AC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F393F1"/>
  <w15:chartTrackingRefBased/>
  <w15:docId w15:val="{F7D7505F-87EA-4B6B-8658-42DCD8E8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5E5D0-5533-4994-8777-8F479287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1011</Words>
  <Characters>6072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cp:lastModifiedBy>Aneta ...</cp:lastModifiedBy>
  <cp:revision>2</cp:revision>
  <cp:lastPrinted>2021-06-24T09:35:00Z</cp:lastPrinted>
  <dcterms:created xsi:type="dcterms:W3CDTF">2026-03-11T12:40:00Z</dcterms:created>
  <dcterms:modified xsi:type="dcterms:W3CDTF">2026-03-11T12:40:00Z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0f3882cc92cdd6ce6139172a16798e9d8794d33b40322e662aeb41aa22cca3d1</vt:lpwstr>
  </property>
</Properties>
</file>