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1BF78F96" w14:textId="77777777" w:rsidR="009C6659" w:rsidRDefault="009C6659" w:rsidP="009C6659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 xml:space="preserve">„Przygotowanie postępowań o udzielenie zamówień </w:t>
      </w:r>
    </w:p>
    <w:p w14:paraId="034C216C" w14:textId="77777777" w:rsidR="009C6659" w:rsidRDefault="009C6659" w:rsidP="009C6659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>publicznych w 2026 r.</w:t>
      </w:r>
      <w:r>
        <w:rPr>
          <w:rFonts w:ascii="Calibri" w:hAnsi="Calibri"/>
          <w:b/>
          <w:sz w:val="44"/>
          <w:szCs w:val="44"/>
        </w:rPr>
        <w:t xml:space="preserve"> - </w:t>
      </w:r>
      <w:r w:rsidRPr="00BF71D2">
        <w:rPr>
          <w:rFonts w:ascii="Calibri" w:hAnsi="Calibri"/>
          <w:b/>
          <w:sz w:val="44"/>
          <w:szCs w:val="44"/>
        </w:rPr>
        <w:t xml:space="preserve">aktualna praktyka, niezbędne </w:t>
      </w:r>
    </w:p>
    <w:p w14:paraId="1AAADAFE" w14:textId="77777777" w:rsidR="009C6659" w:rsidRPr="00BF71D2" w:rsidRDefault="009C6659" w:rsidP="009C6659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 xml:space="preserve">korekty dokumentacji </w:t>
      </w:r>
      <w:r>
        <w:rPr>
          <w:rFonts w:ascii="Calibri" w:hAnsi="Calibri"/>
          <w:b/>
          <w:sz w:val="44"/>
          <w:szCs w:val="44"/>
        </w:rPr>
        <w:t>w związku ze zmianami.</w:t>
      </w:r>
      <w:r w:rsidRPr="00BF71D2">
        <w:rPr>
          <w:rFonts w:ascii="Calibri" w:hAnsi="Calibri"/>
          <w:b/>
          <w:sz w:val="44"/>
          <w:szCs w:val="44"/>
        </w:rPr>
        <w:t>”</w:t>
      </w:r>
    </w:p>
    <w:p w14:paraId="470FF59E" w14:textId="37C5E704" w:rsidR="00987344" w:rsidRPr="005D5002" w:rsidRDefault="00987344" w:rsidP="00477A25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 xml:space="preserve">*, </w:t>
      </w:r>
      <w:r w:rsidR="0094381C">
        <w:rPr>
          <w:rFonts w:ascii="Calibri" w:hAnsi="Calibri"/>
          <w:b/>
          <w:sz w:val="40"/>
          <w:szCs w:val="40"/>
        </w:rPr>
        <w:t>ONLINE</w:t>
      </w:r>
      <w:r w:rsidRPr="005D5002">
        <w:rPr>
          <w:rFonts w:ascii="Calibri" w:hAnsi="Calibri"/>
          <w:b/>
          <w:sz w:val="40"/>
          <w:szCs w:val="40"/>
        </w:rPr>
        <w:t xml:space="preserve">, </w:t>
      </w:r>
      <w:r w:rsidR="009C6659">
        <w:rPr>
          <w:rFonts w:ascii="Calibri" w:hAnsi="Calibri"/>
          <w:b/>
          <w:sz w:val="40"/>
          <w:szCs w:val="40"/>
        </w:rPr>
        <w:t xml:space="preserve">17 </w:t>
      </w:r>
      <w:r w:rsidR="00477A25">
        <w:rPr>
          <w:rFonts w:ascii="Calibri" w:hAnsi="Calibri"/>
          <w:b/>
          <w:sz w:val="40"/>
          <w:szCs w:val="40"/>
        </w:rPr>
        <w:t xml:space="preserve">kwietnia </w:t>
      </w:r>
      <w:r w:rsidR="00EF3DD5" w:rsidRPr="005D5002">
        <w:rPr>
          <w:rFonts w:ascii="Calibri" w:hAnsi="Calibri"/>
          <w:b/>
          <w:sz w:val="40"/>
          <w:szCs w:val="40"/>
        </w:rPr>
        <w:t>202</w:t>
      </w:r>
      <w:r w:rsidR="00601855"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44CDCFB4" w14:textId="3E6DEA4F" w:rsidR="005D5002" w:rsidRPr="00477A25" w:rsidRDefault="00E7666D" w:rsidP="00477A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  <w:sz w:val="15"/>
          <w:szCs w:val="15"/>
        </w:rPr>
      </w:pPr>
      <w:r w:rsidRPr="0094381C">
        <w:rPr>
          <w:rFonts w:ascii="Calibri" w:hAnsi="Calibri"/>
          <w:b/>
          <w:bCs/>
          <w:i/>
          <w:sz w:val="15"/>
          <w:szCs w:val="15"/>
        </w:rPr>
        <w:t>*Piotr Sperczyński</w:t>
      </w:r>
      <w:r w:rsidRPr="0094381C">
        <w:rPr>
          <w:rFonts w:ascii="Calibri" w:hAnsi="Calibri"/>
          <w:b/>
          <w:i/>
          <w:sz w:val="15"/>
          <w:szCs w:val="15"/>
        </w:rPr>
        <w:t xml:space="preserve"> – </w:t>
      </w:r>
      <w:r w:rsidRPr="0094381C">
        <w:rPr>
          <w:rFonts w:ascii="Calibri" w:hAnsi="Calibri"/>
          <w:i/>
          <w:sz w:val="15"/>
          <w:szCs w:val="15"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</w:t>
      </w:r>
      <w:r w:rsidR="00C10628" w:rsidRPr="0094381C">
        <w:rPr>
          <w:rFonts w:ascii="Calibri" w:hAnsi="Calibri"/>
          <w:i/>
          <w:sz w:val="15"/>
          <w:szCs w:val="15"/>
        </w:rPr>
        <w:t xml:space="preserve"> </w:t>
      </w:r>
      <w:r w:rsidR="0073386F" w:rsidRPr="0094381C">
        <w:rPr>
          <w:rFonts w:ascii="Calibri" w:hAnsi="Calibri"/>
          <w:i/>
          <w:sz w:val="15"/>
          <w:szCs w:val="15"/>
        </w:rPr>
        <w:t>ponad</w:t>
      </w:r>
      <w:r w:rsidRPr="0094381C">
        <w:rPr>
          <w:rFonts w:ascii="Calibri" w:hAnsi="Calibri"/>
          <w:i/>
          <w:sz w:val="15"/>
          <w:szCs w:val="15"/>
        </w:rPr>
        <w:t xml:space="preserve"> 27 lat. W rankingach popularności osób prowadzących szkolenia niezmiennie zajmuje czołowe pozycje.</w:t>
      </w:r>
    </w:p>
    <w:p w14:paraId="0F16EA75" w14:textId="77777777" w:rsidR="009C6659" w:rsidRPr="00BF71D2" w:rsidRDefault="009C6659" w:rsidP="009C6659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Wprowadzenie. Analiza aktualnego stanu prawnego z uwzględnieniem najnowszych zmian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p w14:paraId="7D2D4F5C" w14:textId="77777777" w:rsidR="009C6659" w:rsidRPr="00BF71D2" w:rsidRDefault="009C6659" w:rsidP="009C6659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Zmiany do ustawy </w:t>
      </w:r>
      <w:proofErr w:type="spellStart"/>
      <w:r w:rsidRPr="00BF71D2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BF71D2">
        <w:rPr>
          <w:rFonts w:asciiTheme="minorHAnsi" w:hAnsiTheme="minorHAnsi" w:cstheme="minorHAnsi"/>
          <w:sz w:val="24"/>
          <w:szCs w:val="24"/>
        </w:rPr>
        <w:t xml:space="preserve"> – znaczenie daty wszczęcia postępowania.</w:t>
      </w:r>
    </w:p>
    <w:p w14:paraId="4E4A79DA" w14:textId="77777777" w:rsidR="009C6659" w:rsidRPr="00BF71D2" w:rsidRDefault="009C6659" w:rsidP="009C6659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Akty wykonawcze – rozporządzenia i inne przepisy mające wpływ na przygotowanie postępowań.</w:t>
      </w:r>
    </w:p>
    <w:p w14:paraId="1A317CBC" w14:textId="77777777" w:rsidR="009C6659" w:rsidRDefault="009C6659" w:rsidP="009C6659">
      <w:pPr>
        <w:pStyle w:val="Akapitzlist"/>
        <w:numPr>
          <w:ilvl w:val="1"/>
          <w:numId w:val="37"/>
        </w:numPr>
        <w:spacing w:before="120" w:after="120" w:line="240" w:lineRule="auto"/>
        <w:ind w:left="107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Zapomniane wymagania i obowiązki – o czym warto pamiętać przygotowując postępowanie.</w:t>
      </w:r>
    </w:p>
    <w:p w14:paraId="778AF848" w14:textId="77777777" w:rsidR="009C6659" w:rsidRPr="00BF71D2" w:rsidRDefault="009C6659" w:rsidP="009C6659">
      <w:pPr>
        <w:pStyle w:val="Akapitzlist"/>
        <w:spacing w:before="120" w:after="120" w:line="240" w:lineRule="auto"/>
        <w:ind w:left="107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963E701" w14:textId="77777777" w:rsidR="009C6659" w:rsidRPr="00BF71D2" w:rsidRDefault="009C6659" w:rsidP="009C6659">
      <w:pPr>
        <w:pStyle w:val="Akapitzlist"/>
        <w:numPr>
          <w:ilvl w:val="0"/>
          <w:numId w:val="36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Zmiany w systemie zamówień publicznych i ich wpływ na przygotowywane postępowania w roku 2026. Informacje dodatkowe w procedurach o wartości zamówienia poniżej oraz równej lub powyżej 170 0000 zł oraz powyżej progów unijnych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p w14:paraId="78A1ED26" w14:textId="77777777" w:rsidR="009C6659" w:rsidRPr="00BF71D2" w:rsidRDefault="009C6659" w:rsidP="009C6659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Przygotowanie do postępowania – dokumentacja postępowania. Korekta – jak sprawdzić, a może jak poprawnie przygotować?</w:t>
      </w:r>
    </w:p>
    <w:p w14:paraId="7713B832" w14:textId="77777777" w:rsidR="009C6659" w:rsidRPr="00BF71D2" w:rsidRDefault="009C6659" w:rsidP="009C665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Opis przedmiotu zamówienia.</w:t>
      </w:r>
    </w:p>
    <w:p w14:paraId="4A8E5DDC" w14:textId="77777777" w:rsidR="009C6659" w:rsidRPr="00BF71D2" w:rsidRDefault="009C6659" w:rsidP="009C665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Warunki udziału w postępowaniu.</w:t>
      </w:r>
    </w:p>
    <w:p w14:paraId="52B398F6" w14:textId="77777777" w:rsidR="009C6659" w:rsidRPr="00BF71D2" w:rsidRDefault="009C6659" w:rsidP="009C665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Warunki zamówienia.</w:t>
      </w:r>
    </w:p>
    <w:p w14:paraId="4EFFFF9D" w14:textId="77777777" w:rsidR="009C6659" w:rsidRPr="00BF71D2" w:rsidRDefault="009C6659" w:rsidP="009C665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Specyfikację warunków zamówienia.</w:t>
      </w:r>
    </w:p>
    <w:p w14:paraId="4DFE199A" w14:textId="77777777" w:rsidR="009C6659" w:rsidRPr="00BF71D2" w:rsidRDefault="009C6659" w:rsidP="009C665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Kryteria oceny ofert.</w:t>
      </w:r>
    </w:p>
    <w:p w14:paraId="2829148B" w14:textId="77777777" w:rsidR="009C6659" w:rsidRPr="00BF71D2" w:rsidRDefault="009C6659" w:rsidP="009C665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Żądane oświadczenia / podmiotowe środki dowodowe.</w:t>
      </w:r>
    </w:p>
    <w:p w14:paraId="4B05EC0A" w14:textId="77777777" w:rsidR="009C6659" w:rsidRPr="00BF71D2" w:rsidRDefault="009C6659" w:rsidP="009C665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Projekt umowy.</w:t>
      </w:r>
    </w:p>
    <w:p w14:paraId="3D3D29C7" w14:textId="77777777" w:rsidR="009C6659" w:rsidRPr="00BF71D2" w:rsidRDefault="009C6659" w:rsidP="009C665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Podstawy wykluczenia.</w:t>
      </w:r>
    </w:p>
    <w:p w14:paraId="6E789194" w14:textId="77777777" w:rsidR="009C6659" w:rsidRPr="00BF71D2" w:rsidRDefault="009C6659" w:rsidP="009C665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Certyfikację wykonawców – postępowania wszczynane od 12 lipca 2026 roku.</w:t>
      </w:r>
    </w:p>
    <w:p w14:paraId="2275D640" w14:textId="77777777" w:rsidR="009C6659" w:rsidRPr="00BF71D2" w:rsidRDefault="009C6659" w:rsidP="009C6659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Miejsca w dokumentacji postępowania wymagające weryfikacji – co należy poprawić, zmodyfikować lub uzupełnić w 2026 r.</w:t>
      </w:r>
    </w:p>
    <w:p w14:paraId="1DA915EA" w14:textId="77777777" w:rsidR="009C6659" w:rsidRPr="00BF71D2" w:rsidRDefault="009C6659" w:rsidP="009C6659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 xml:space="preserve">Szacowanie wartości zamówienia – kiedy należy sumować dostawy, usługi i roboty budowlane, a kiedy nie. </w:t>
      </w:r>
      <w:r>
        <w:rPr>
          <w:rFonts w:asciiTheme="minorHAnsi" w:hAnsiTheme="minorHAnsi" w:cstheme="minorHAnsi"/>
          <w:bCs/>
          <w:sz w:val="24"/>
          <w:szCs w:val="24"/>
        </w:rPr>
        <w:t xml:space="preserve"> ZAJĘCIA WARSZTATOWE w </w:t>
      </w:r>
      <w:r w:rsidRPr="004D5005">
        <w:rPr>
          <w:rFonts w:asciiTheme="minorHAnsi" w:hAnsiTheme="minorHAnsi" w:cstheme="minorHAnsi"/>
          <w:bCs/>
          <w:sz w:val="24"/>
          <w:szCs w:val="24"/>
        </w:rPr>
        <w:t>oparciu o materiał autorski opracowany przez prowadzącego na podstawie wyroków KIO oraz WSA.</w:t>
      </w:r>
      <w:r w:rsidRPr="00BF71D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</w:t>
      </w:r>
    </w:p>
    <w:p w14:paraId="7ABA827A" w14:textId="77777777" w:rsidR="009C6659" w:rsidRPr="00BF71D2" w:rsidRDefault="009C6659" w:rsidP="009C6659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02C85AB" w14:textId="77777777" w:rsidR="009C6659" w:rsidRPr="00BF71D2" w:rsidRDefault="009C6659" w:rsidP="009C6659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lastRenderedPageBreak/>
        <w:t>Weryfikacja dokumentacji postępowania na etapie przygotowania postępowania (SWZ, załączniki, projekt umowy, ogłoszenie o zamówieniu) – z podziałem na dostawy, usługi i roboty budowlane:</w:t>
      </w:r>
    </w:p>
    <w:p w14:paraId="2710DAFF" w14:textId="77777777" w:rsidR="009C6659" w:rsidRPr="00BF71D2" w:rsidRDefault="009C6659" w:rsidP="009C6659">
      <w:pPr>
        <w:pStyle w:val="Akapitzlist"/>
        <w:numPr>
          <w:ilvl w:val="1"/>
          <w:numId w:val="3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poniżej 170 000 zł – analiza przypadków.</w:t>
      </w:r>
    </w:p>
    <w:p w14:paraId="4CAE355D" w14:textId="77777777" w:rsidR="009C6659" w:rsidRPr="00BF71D2" w:rsidRDefault="009C6659" w:rsidP="009C6659">
      <w:pPr>
        <w:pStyle w:val="Akapitzlist"/>
        <w:numPr>
          <w:ilvl w:val="1"/>
          <w:numId w:val="3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równej lub powyżej 170 000 zł – analiza przypadków.</w:t>
      </w:r>
    </w:p>
    <w:p w14:paraId="52420AA0" w14:textId="77777777" w:rsidR="009C6659" w:rsidRPr="00BF71D2" w:rsidRDefault="009C6659" w:rsidP="009C6659">
      <w:pPr>
        <w:pStyle w:val="Akapitzlist"/>
        <w:numPr>
          <w:ilvl w:val="1"/>
          <w:numId w:val="3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powyżej progów unijnych – analiza przypadków.</w:t>
      </w:r>
    </w:p>
    <w:p w14:paraId="4A9E6DCC" w14:textId="77777777" w:rsidR="009C6659" w:rsidRDefault="009C6659" w:rsidP="009C6659">
      <w:pPr>
        <w:pStyle w:val="Akapitzlist"/>
        <w:numPr>
          <w:ilvl w:val="1"/>
          <w:numId w:val="3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Najważniejsze tezy z aktualnego orzecznictwa KIO przydatne przy przygotowywaniu postępowań w 2026 r.</w:t>
      </w:r>
    </w:p>
    <w:p w14:paraId="3AE70480" w14:textId="77777777" w:rsidR="009C6659" w:rsidRPr="00BF71D2" w:rsidRDefault="009C6659" w:rsidP="009C6659">
      <w:pPr>
        <w:pStyle w:val="Akapitzlist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BA470BA" w14:textId="77777777" w:rsidR="009C6659" w:rsidRPr="00BF71D2" w:rsidRDefault="009C6659" w:rsidP="009C6659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Regulaminy, zarządzenia, rozwiązania organizacyjne w jednostce.</w:t>
      </w:r>
    </w:p>
    <w:p w14:paraId="7E855B52" w14:textId="77777777" w:rsidR="009C6659" w:rsidRPr="00BF71D2" w:rsidRDefault="009C6659" w:rsidP="009C6659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Rozwiązania organizacyjne – czy regulamin i zasady stosowania procedur są zgodne z aktualnym stanem prawnym? </w:t>
      </w:r>
    </w:p>
    <w:p w14:paraId="5D0D4B21" w14:textId="77777777" w:rsidR="009C6659" w:rsidRPr="00BF71D2" w:rsidRDefault="009C6659" w:rsidP="009C6659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Komisja przetargowa, czy warto wprowadzić obowiązkowe szkolenie jej członków? </w:t>
      </w:r>
    </w:p>
    <w:p w14:paraId="62081205" w14:textId="77777777" w:rsidR="009C6659" w:rsidRPr="00BF71D2" w:rsidRDefault="009C6659" w:rsidP="009C6659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Regulacja wewnętrzna – minimum oraz punkty krytyczne. Co zmienić w regulaminach?</w:t>
      </w:r>
    </w:p>
    <w:p w14:paraId="6AA82C45" w14:textId="77777777" w:rsidR="009C6659" w:rsidRPr="00BF71D2" w:rsidRDefault="009C6659" w:rsidP="009C6659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Audyt postępowań – jak wykorzystać wcześniejsze doświadczenia i uniknąć błędów.</w:t>
      </w:r>
    </w:p>
    <w:p w14:paraId="50B746D4" w14:textId="77777777" w:rsidR="009C6659" w:rsidRPr="00BF71D2" w:rsidRDefault="009C6659" w:rsidP="009C6659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Lista sprawdzająca – na co zwrócić uwagę i gdzie zmienić swoją regulację wewnętrzną.</w:t>
      </w:r>
    </w:p>
    <w:p w14:paraId="22252535" w14:textId="77777777" w:rsidR="009C6659" w:rsidRDefault="009C6659" w:rsidP="009C6659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Przykładowe rozwiązania – analiza postępowania.</w:t>
      </w:r>
    </w:p>
    <w:p w14:paraId="06113534" w14:textId="77777777" w:rsidR="009C6659" w:rsidRPr="00BF71D2" w:rsidRDefault="009C6659" w:rsidP="009C6659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5D32C24A" w14:textId="77777777" w:rsidR="009C6659" w:rsidRDefault="009C6659" w:rsidP="009C6659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Panel dyskusyjny. Analiza materiałów i dokumentacji udostępnionej przez uczestników szkolenia lub w przypadku ich braku – przygotowana przez prowadzącego.</w:t>
      </w:r>
    </w:p>
    <w:p w14:paraId="7F5465C6" w14:textId="77777777" w:rsidR="009C6659" w:rsidRDefault="009C6659" w:rsidP="009C6659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3D1556A" w14:textId="77777777" w:rsidR="009C6659" w:rsidRPr="004D5005" w:rsidRDefault="009C6659" w:rsidP="009C6659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0C6A057" w14:textId="77777777" w:rsidR="009C6659" w:rsidRPr="00BF71D2" w:rsidRDefault="009C6659" w:rsidP="009C6659">
      <w:pPr>
        <w:pBdr>
          <w:top w:val="single" w:sz="4" w:space="1" w:color="auto"/>
        </w:pBdr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BF71D2">
        <w:rPr>
          <w:rFonts w:asciiTheme="minorHAnsi" w:hAnsiTheme="minorHAnsi" w:cs="Calibri"/>
          <w:b/>
          <w:bCs/>
          <w:i/>
          <w:iCs/>
          <w:sz w:val="24"/>
          <w:szCs w:val="24"/>
        </w:rPr>
        <w:t>Cele szkolenia:</w:t>
      </w:r>
      <w:r w:rsidRPr="004D5005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Celem szkolenia jest omówienie aktualnych przepisów oraz praktycznych aspektów przygotowania postępowań o udzielenie zamówień publicznych w 2026 roku. Uczestnicy poznają najważniejsze zmiany w dokumentacji postępowania, najczęściej popełniane błędy oraz dobre praktyki w zakresie przygotowania i weryfikacji dokumentów, w tym SWZ, opisu przedmiotu zamówienia, kryteriów oceny ofert i projektów umów.</w:t>
      </w:r>
    </w:p>
    <w:p w14:paraId="0F022BD6" w14:textId="77777777" w:rsidR="009C6659" w:rsidRPr="004D5005" w:rsidRDefault="009C6659" w:rsidP="009C6659">
      <w:pPr>
        <w:pBdr>
          <w:bottom w:val="single" w:sz="4" w:space="1" w:color="auto"/>
        </w:pBdr>
        <w:spacing w:before="120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BF71D2">
        <w:rPr>
          <w:rFonts w:asciiTheme="minorHAnsi" w:hAnsiTheme="minorHAnsi" w:cs="Calibri"/>
          <w:b/>
          <w:bCs/>
          <w:i/>
          <w:iCs/>
          <w:sz w:val="24"/>
          <w:szCs w:val="24"/>
        </w:rPr>
        <w:t>Metody szkolenia:</w:t>
      </w:r>
      <w:r w:rsidRPr="004D5005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Szkolenie ma charakter praktyczny i prowadzone jest w formie wykładu połączonego z</w:t>
      </w:r>
      <w:r>
        <w:rPr>
          <w:rFonts w:asciiTheme="minorHAnsi" w:hAnsiTheme="minorHAnsi" w:cs="Calibri"/>
          <w:i/>
          <w:iCs/>
          <w:sz w:val="24"/>
          <w:szCs w:val="24"/>
        </w:rPr>
        <w:t> 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analizą przykładów, omówieniem aktualnego orzecznictwa KIO oraz dyskusją z uczestnikami. W trakcie zajęć analizowane są przykłady dokumentacji postępowań oraz problemy zgłaszane przez uczestników.</w:t>
      </w:r>
    </w:p>
    <w:p w14:paraId="61585887" w14:textId="77777777" w:rsidR="009C6659" w:rsidRPr="00BF71D2" w:rsidRDefault="009C6659" w:rsidP="009C6659">
      <w:pPr>
        <w:jc w:val="both"/>
        <w:rPr>
          <w:rFonts w:asciiTheme="minorHAnsi" w:hAnsiTheme="minorHAnsi" w:cs="Calibri"/>
          <w:sz w:val="24"/>
          <w:szCs w:val="24"/>
        </w:rPr>
      </w:pPr>
    </w:p>
    <w:p w14:paraId="390D8DC2" w14:textId="77777777" w:rsidR="00477A25" w:rsidRPr="00477A25" w:rsidRDefault="00477A25" w:rsidP="00477A25">
      <w:pPr>
        <w:jc w:val="both"/>
        <w:rPr>
          <w:rFonts w:asciiTheme="minorHAnsi" w:hAnsiTheme="minorHAnsi" w:cs="Calibri"/>
          <w:sz w:val="24"/>
          <w:szCs w:val="24"/>
        </w:rPr>
        <w:sectPr w:rsidR="00477A25" w:rsidRPr="00477A25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7D466789" w14:textId="77777777" w:rsidR="009C6659" w:rsidRDefault="009C6659" w:rsidP="009C6659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 xml:space="preserve">„Przygotowanie postępowań o udzielenie zamówień </w:t>
      </w:r>
    </w:p>
    <w:p w14:paraId="10FEF5AC" w14:textId="77777777" w:rsidR="009C6659" w:rsidRDefault="009C6659" w:rsidP="009C6659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>publicznych w 2026 r.</w:t>
      </w:r>
      <w:r>
        <w:rPr>
          <w:rFonts w:ascii="Calibri" w:hAnsi="Calibri"/>
          <w:b/>
          <w:sz w:val="44"/>
          <w:szCs w:val="44"/>
        </w:rPr>
        <w:t xml:space="preserve"> - </w:t>
      </w:r>
      <w:r w:rsidRPr="00BF71D2">
        <w:rPr>
          <w:rFonts w:ascii="Calibri" w:hAnsi="Calibri"/>
          <w:b/>
          <w:sz w:val="44"/>
          <w:szCs w:val="44"/>
        </w:rPr>
        <w:t xml:space="preserve">aktualna praktyka, niezbędne </w:t>
      </w:r>
    </w:p>
    <w:p w14:paraId="2023878D" w14:textId="77777777" w:rsidR="009C6659" w:rsidRPr="00BF71D2" w:rsidRDefault="009C6659" w:rsidP="009C6659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 xml:space="preserve">korekty dokumentacji </w:t>
      </w:r>
      <w:r>
        <w:rPr>
          <w:rFonts w:ascii="Calibri" w:hAnsi="Calibri"/>
          <w:b/>
          <w:sz w:val="44"/>
          <w:szCs w:val="44"/>
        </w:rPr>
        <w:t>w związku ze zmianami.</w:t>
      </w:r>
      <w:r w:rsidRPr="00BF71D2">
        <w:rPr>
          <w:rFonts w:ascii="Calibri" w:hAnsi="Calibri"/>
          <w:b/>
          <w:sz w:val="44"/>
          <w:szCs w:val="44"/>
        </w:rPr>
        <w:t>”</w:t>
      </w:r>
    </w:p>
    <w:p w14:paraId="0FF6A575" w14:textId="53EA2662" w:rsidR="0094381C" w:rsidRPr="009C6659" w:rsidRDefault="00347662" w:rsidP="009C6659">
      <w:pPr>
        <w:pStyle w:val="Tekstpodstawowywcity3"/>
        <w:spacing w:after="0"/>
        <w:ind w:left="-567" w:right="-567"/>
        <w:jc w:val="center"/>
        <w:rPr>
          <w:rFonts w:ascii="Calibri" w:hAnsi="Calibri"/>
          <w:b/>
          <w:sz w:val="44"/>
          <w:szCs w:val="44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  <w:r w:rsidR="009C6659">
        <w:rPr>
          <w:rFonts w:ascii="Calibri" w:hAnsi="Calibri"/>
          <w:b/>
          <w:sz w:val="40"/>
          <w:szCs w:val="44"/>
          <w:u w:val="single"/>
        </w:rPr>
        <w:t xml:space="preserve"> </w:t>
      </w:r>
      <w:r w:rsidR="009C6659">
        <w:rPr>
          <w:rFonts w:ascii="Arial Narrow" w:hAnsi="Arial Narrow"/>
          <w:b/>
          <w:sz w:val="28"/>
          <w:szCs w:val="28"/>
        </w:rPr>
        <w:t>17</w:t>
      </w:r>
      <w:r w:rsidR="0094381C">
        <w:rPr>
          <w:rFonts w:ascii="Arial Narrow" w:hAnsi="Arial Narrow"/>
          <w:b/>
          <w:sz w:val="28"/>
          <w:szCs w:val="28"/>
        </w:rPr>
        <w:t xml:space="preserve"> </w:t>
      </w:r>
      <w:r w:rsidR="00702697">
        <w:rPr>
          <w:rFonts w:ascii="Arial Narrow" w:hAnsi="Arial Narrow"/>
          <w:b/>
          <w:sz w:val="28"/>
          <w:szCs w:val="28"/>
        </w:rPr>
        <w:t xml:space="preserve">kwietnia </w:t>
      </w:r>
      <w:r w:rsidR="0094381C" w:rsidRPr="0094381C">
        <w:rPr>
          <w:rFonts w:ascii="Arial Narrow" w:hAnsi="Arial Narrow"/>
          <w:b/>
          <w:sz w:val="28"/>
          <w:szCs w:val="28"/>
        </w:rPr>
        <w:t xml:space="preserve">2026 roku, SZKOLENIE ONLINE, godz. </w:t>
      </w:r>
      <w:r w:rsidR="0094381C">
        <w:rPr>
          <w:rFonts w:ascii="Arial Narrow" w:hAnsi="Arial Narrow"/>
          <w:b/>
          <w:sz w:val="28"/>
          <w:szCs w:val="28"/>
        </w:rPr>
        <w:t>8</w:t>
      </w:r>
      <w:r w:rsidR="0094381C" w:rsidRPr="0094381C">
        <w:rPr>
          <w:rFonts w:ascii="Arial Narrow" w:hAnsi="Arial Narrow"/>
          <w:b/>
          <w:sz w:val="28"/>
          <w:szCs w:val="28"/>
        </w:rPr>
        <w:t>.30-1</w:t>
      </w:r>
      <w:r w:rsidR="0094381C">
        <w:rPr>
          <w:rFonts w:ascii="Arial Narrow" w:hAnsi="Arial Narrow"/>
          <w:b/>
          <w:sz w:val="28"/>
          <w:szCs w:val="28"/>
        </w:rPr>
        <w:t>4</w:t>
      </w:r>
      <w:r w:rsidR="0094381C" w:rsidRPr="0094381C">
        <w:rPr>
          <w:rFonts w:ascii="Arial Narrow" w:hAnsi="Arial Narrow"/>
          <w:b/>
          <w:sz w:val="28"/>
          <w:szCs w:val="28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6B7BB540" w14:textId="77777777">
        <w:trPr>
          <w:trHeight w:val="465"/>
          <w:jc w:val="center"/>
        </w:trPr>
        <w:tc>
          <w:tcPr>
            <w:tcW w:w="3451" w:type="dxa"/>
          </w:tcPr>
          <w:p w14:paraId="394163C4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C9D367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6401C8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93F71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560574E5" w14:textId="77777777">
        <w:trPr>
          <w:trHeight w:val="465"/>
          <w:jc w:val="center"/>
        </w:trPr>
        <w:tc>
          <w:tcPr>
            <w:tcW w:w="3451" w:type="dxa"/>
          </w:tcPr>
          <w:p w14:paraId="03E54E9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F03BCF6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1D74EA42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94BA4F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350581C2" w14:textId="77777777" w:rsidR="0094381C" w:rsidRPr="007B02A9" w:rsidRDefault="0094381C" w:rsidP="0094381C">
      <w:pPr>
        <w:pStyle w:val="Tekstpodstawowy"/>
        <w:suppressAutoHyphens/>
        <w:rPr>
          <w:rFonts w:ascii="Calibri" w:hAnsi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6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85</w:t>
      </w:r>
      <w:r w:rsidRPr="00EE3A30">
        <w:rPr>
          <w:rFonts w:ascii="Calibri" w:hAnsi="Calibri" w:cs="Calibri"/>
          <w:b/>
        </w:rPr>
        <w:t xml:space="preserve">0,- zł brutto (VAT 23%) </w:t>
      </w:r>
      <w:r w:rsidRPr="00711C91">
        <w:rPr>
          <w:b/>
          <w:sz w:val="20"/>
        </w:rPr>
        <w:t xml:space="preserve">%) </w:t>
      </w:r>
      <w:r w:rsidRPr="007B02A9">
        <w:rPr>
          <w:rFonts w:ascii="Calibri" w:hAnsi="Calibri"/>
          <w:b/>
          <w:sz w:val="20"/>
        </w:rPr>
        <w:t>i obejmuje koszt materiałów</w:t>
      </w:r>
      <w:r>
        <w:rPr>
          <w:rFonts w:ascii="Calibri" w:hAnsi="Calibri"/>
          <w:b/>
          <w:sz w:val="20"/>
        </w:rPr>
        <w:t xml:space="preserve"> wysyłanych Pocztą Polską po szkoleniu (w formie książkowej Ustawa PZP + Akty wykonawcze) </w:t>
      </w:r>
      <w:r w:rsidRPr="00B11F4E">
        <w:rPr>
          <w:rFonts w:ascii="Calibri" w:hAnsi="Calibri"/>
          <w:bCs/>
          <w:sz w:val="20"/>
        </w:rPr>
        <w:t xml:space="preserve">oraz </w:t>
      </w:r>
      <w:r w:rsidRPr="00B11F4E">
        <w:rPr>
          <w:rFonts w:ascii="Calibri" w:hAnsi="Calibri"/>
          <w:b/>
          <w:sz w:val="20"/>
        </w:rPr>
        <w:t>pisemne zaświadczenie</w:t>
      </w:r>
      <w:r w:rsidRPr="00B11F4E">
        <w:rPr>
          <w:rFonts w:ascii="Calibri" w:hAnsi="Calibri"/>
          <w:bCs/>
          <w:sz w:val="20"/>
        </w:rPr>
        <w:t xml:space="preserve"> uczestnictwa. Dodatkowy materiał szkoleniowy udostępniamy w wersji elektronicznej.</w:t>
      </w:r>
    </w:p>
    <w:p w14:paraId="2F4FB9CF" w14:textId="77777777" w:rsidR="0094381C" w:rsidRPr="00EE3A30" w:rsidRDefault="0094381C" w:rsidP="0094381C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2097F4DF" w14:textId="77777777" w:rsidR="0094381C" w:rsidRPr="00EE3A30" w:rsidRDefault="0094381C" w:rsidP="0094381C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0E5EFAF7" w14:textId="77777777" w:rsidR="00987344" w:rsidRPr="003B1A2D" w:rsidRDefault="00987344" w:rsidP="00987344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 w:rsidRPr="003B1A2D"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</w:t>
      </w:r>
      <w:r>
        <w:rPr>
          <w:rFonts w:ascii="Calibri" w:hAnsi="Calibri"/>
          <w:i/>
          <w:sz w:val="15"/>
          <w:szCs w:val="15"/>
        </w:rPr>
        <w:t> </w:t>
      </w:r>
      <w:r w:rsidRPr="003B1A2D">
        <w:rPr>
          <w:rFonts w:ascii="Calibri" w:hAnsi="Calibri"/>
          <w:i/>
          <w:sz w:val="15"/>
          <w:szCs w:val="15"/>
        </w:rPr>
        <w:t>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1A97772C" w14:textId="77777777" w:rsidR="009C6659" w:rsidRDefault="009C6659" w:rsidP="009C6659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 w:rsidRPr="00F95028"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3FC39EAA" w14:textId="77777777" w:rsidR="009C6659" w:rsidRPr="00F95028" w:rsidRDefault="009C6659" w:rsidP="009C6659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</w:t>
      </w:r>
      <w:r w:rsidRPr="00F95028">
        <w:rPr>
          <w:rFonts w:ascii="Calibri" w:hAnsi="Calibri"/>
          <w:sz w:val="21"/>
          <w:szCs w:val="21"/>
        </w:rPr>
        <w:t>: 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............................................</w:t>
      </w:r>
      <w:r w:rsidRPr="00F95028">
        <w:rPr>
          <w:rFonts w:ascii="Calibri" w:hAnsi="Calibri"/>
          <w:sz w:val="21"/>
          <w:szCs w:val="21"/>
        </w:rPr>
        <w:t>....</w:t>
      </w:r>
      <w:r>
        <w:rPr>
          <w:rFonts w:ascii="Calibri" w:hAnsi="Calibri"/>
          <w:sz w:val="21"/>
          <w:szCs w:val="21"/>
        </w:rPr>
        <w:t>.....</w:t>
      </w:r>
      <w:r w:rsidRPr="00F95028">
        <w:rPr>
          <w:rFonts w:ascii="Calibri" w:hAnsi="Calibri"/>
          <w:sz w:val="21"/>
          <w:szCs w:val="21"/>
        </w:rPr>
        <w:t>............</w:t>
      </w:r>
    </w:p>
    <w:p w14:paraId="4EAAA4C4" w14:textId="77777777" w:rsidR="009C6659" w:rsidRPr="00F95028" w:rsidRDefault="009C6659" w:rsidP="009C6659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037FD836" w14:textId="77777777" w:rsidR="009C6659" w:rsidRPr="00F95028" w:rsidRDefault="009C6659" w:rsidP="009C6659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</w:t>
      </w:r>
      <w:r w:rsidRPr="00F95028">
        <w:rPr>
          <w:rFonts w:ascii="Calibri" w:hAnsi="Calibri"/>
          <w:sz w:val="21"/>
          <w:szCs w:val="21"/>
        </w:rPr>
        <w:t>: 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F95028">
        <w:rPr>
          <w:rFonts w:ascii="Calibri" w:hAnsi="Calibri"/>
          <w:sz w:val="21"/>
          <w:szCs w:val="21"/>
        </w:rPr>
        <w:t>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5A963D66" w14:textId="77777777" w:rsidR="009C6659" w:rsidRPr="00F95028" w:rsidRDefault="009C6659" w:rsidP="009C6659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50BE4B38" w14:textId="77777777" w:rsidR="009C6659" w:rsidRPr="00E97239" w:rsidRDefault="009C6659" w:rsidP="009C6659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210D5D">
        <w:rPr>
          <w:b/>
          <w:sz w:val="21"/>
          <w:szCs w:val="21"/>
        </w:rPr>
        <w:t>Szanuję środowisko i proszę o przesłanie faktury w pliku .pdf na adres poczty elektronicznej:</w:t>
      </w:r>
      <w:r>
        <w:rPr>
          <w:b/>
          <w:sz w:val="21"/>
          <w:szCs w:val="21"/>
        </w:rPr>
        <w:t xml:space="preserve"> </w:t>
      </w:r>
      <w:r>
        <w:rPr>
          <w:b/>
        </w:rPr>
        <w:t>………………………………</w:t>
      </w:r>
    </w:p>
    <w:p w14:paraId="2F588307" w14:textId="77777777" w:rsidR="009C6659" w:rsidRDefault="009C6659" w:rsidP="009C6659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Data, pieczątka, podpis: ....................................................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66CC9BD0" w14:textId="2E5AB4B6" w:rsidR="00987344" w:rsidRPr="00C93C97" w:rsidRDefault="005511CA" w:rsidP="00987344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3E55C2" wp14:editId="1C9F8269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E5465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6F5C8906" w14:textId="30C40D58" w:rsidR="0078769E" w:rsidRPr="0094381C" w:rsidRDefault="0078769E" w:rsidP="0078769E">
      <w:pPr>
        <w:pStyle w:val="Tekstpodstawowy"/>
        <w:jc w:val="center"/>
        <w:rPr>
          <w:rFonts w:ascii="Calibri" w:hAnsi="Calibri" w:cs="Calibri"/>
          <w:szCs w:val="22"/>
        </w:rPr>
      </w:pPr>
      <w:r w:rsidRPr="00EE3A30">
        <w:rPr>
          <w:rFonts w:ascii="Calibri" w:hAnsi="Calibri" w:cs="Calibri"/>
          <w:szCs w:val="22"/>
        </w:rPr>
        <w:t>Wypełnione karty zgłoszenia prosimy przesyłać jako skan na:</w:t>
      </w:r>
      <w:r w:rsidRPr="00EE3A30">
        <w:rPr>
          <w:rFonts w:ascii="Calibri" w:hAnsi="Calibri" w:cs="Calibri"/>
          <w:b/>
          <w:szCs w:val="22"/>
        </w:rPr>
        <w:t xml:space="preserve"> szkolenia@noweprzetargi.pl </w:t>
      </w:r>
    </w:p>
    <w:p w14:paraId="4C019F05" w14:textId="77777777" w:rsidR="00DD4FFE" w:rsidRPr="0078769E" w:rsidRDefault="0078769E" w:rsidP="0078769E">
      <w:pPr>
        <w:pStyle w:val="Tekstpodstawowy"/>
        <w:spacing w:before="120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b/>
          <w:szCs w:val="22"/>
        </w:rPr>
        <w:t>Zgłoszenia dokonać również można bezpośrednio ze strony internetowej danego szkolenia</w:t>
      </w:r>
    </w:p>
    <w:sectPr w:rsidR="00DD4FFE" w:rsidRPr="0078769E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1F6CF" w14:textId="77777777" w:rsidR="00A242E4" w:rsidRDefault="00A242E4">
      <w:r>
        <w:separator/>
      </w:r>
    </w:p>
  </w:endnote>
  <w:endnote w:type="continuationSeparator" w:id="0">
    <w:p w14:paraId="1036E1F0" w14:textId="77777777" w:rsidR="00A242E4" w:rsidRDefault="00A2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9C6659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9C6659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423B" w14:textId="77777777" w:rsidR="00A242E4" w:rsidRDefault="00A242E4">
      <w:r>
        <w:separator/>
      </w:r>
    </w:p>
  </w:footnote>
  <w:footnote w:type="continuationSeparator" w:id="0">
    <w:p w14:paraId="01F7CD84" w14:textId="77777777" w:rsidR="00A242E4" w:rsidRDefault="00A24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A4E7F"/>
    <w:multiLevelType w:val="hybridMultilevel"/>
    <w:tmpl w:val="790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85332C"/>
    <w:multiLevelType w:val="hybridMultilevel"/>
    <w:tmpl w:val="CEFAD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9560A2"/>
    <w:multiLevelType w:val="hybridMultilevel"/>
    <w:tmpl w:val="06844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77C6E"/>
    <w:multiLevelType w:val="hybridMultilevel"/>
    <w:tmpl w:val="B344CCB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507615"/>
    <w:multiLevelType w:val="hybridMultilevel"/>
    <w:tmpl w:val="959AB9F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6A41C1"/>
    <w:multiLevelType w:val="hybridMultilevel"/>
    <w:tmpl w:val="815AC3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B709A"/>
    <w:multiLevelType w:val="hybridMultilevel"/>
    <w:tmpl w:val="F38E4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8050B3"/>
    <w:multiLevelType w:val="hybridMultilevel"/>
    <w:tmpl w:val="77A0AC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ED4F20"/>
    <w:multiLevelType w:val="hybridMultilevel"/>
    <w:tmpl w:val="8DE2C390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A41769"/>
    <w:multiLevelType w:val="hybridMultilevel"/>
    <w:tmpl w:val="92F08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EF38AD"/>
    <w:multiLevelType w:val="hybridMultilevel"/>
    <w:tmpl w:val="EDDA6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53766C"/>
    <w:multiLevelType w:val="hybridMultilevel"/>
    <w:tmpl w:val="65E6C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D59E0"/>
    <w:multiLevelType w:val="hybridMultilevel"/>
    <w:tmpl w:val="DAE4FA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5A044A"/>
    <w:multiLevelType w:val="hybridMultilevel"/>
    <w:tmpl w:val="6D8625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90236B1"/>
    <w:multiLevelType w:val="hybridMultilevel"/>
    <w:tmpl w:val="E4BCA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13127">
    <w:abstractNumId w:val="5"/>
  </w:num>
  <w:num w:numId="2" w16cid:durableId="205456702">
    <w:abstractNumId w:val="43"/>
  </w:num>
  <w:num w:numId="3" w16cid:durableId="1311132059">
    <w:abstractNumId w:val="15"/>
  </w:num>
  <w:num w:numId="4" w16cid:durableId="325865435">
    <w:abstractNumId w:val="28"/>
  </w:num>
  <w:num w:numId="5" w16cid:durableId="947202753">
    <w:abstractNumId w:val="38"/>
  </w:num>
  <w:num w:numId="6" w16cid:durableId="1827932984">
    <w:abstractNumId w:val="39"/>
  </w:num>
  <w:num w:numId="7" w16cid:durableId="420563469">
    <w:abstractNumId w:val="25"/>
  </w:num>
  <w:num w:numId="8" w16cid:durableId="303657811">
    <w:abstractNumId w:val="14"/>
  </w:num>
  <w:num w:numId="9" w16cid:durableId="105926556">
    <w:abstractNumId w:val="42"/>
  </w:num>
  <w:num w:numId="10" w16cid:durableId="1368410240">
    <w:abstractNumId w:val="11"/>
  </w:num>
  <w:num w:numId="11" w16cid:durableId="465391034">
    <w:abstractNumId w:val="44"/>
  </w:num>
  <w:num w:numId="12" w16cid:durableId="740104997">
    <w:abstractNumId w:val="20"/>
  </w:num>
  <w:num w:numId="13" w16cid:durableId="102921760">
    <w:abstractNumId w:val="19"/>
  </w:num>
  <w:num w:numId="14" w16cid:durableId="172965114">
    <w:abstractNumId w:val="26"/>
  </w:num>
  <w:num w:numId="15" w16cid:durableId="2083945415">
    <w:abstractNumId w:val="12"/>
  </w:num>
  <w:num w:numId="16" w16cid:durableId="1236670976">
    <w:abstractNumId w:val="13"/>
  </w:num>
  <w:num w:numId="17" w16cid:durableId="425855214">
    <w:abstractNumId w:val="36"/>
  </w:num>
  <w:num w:numId="18" w16cid:durableId="1190529022">
    <w:abstractNumId w:val="22"/>
  </w:num>
  <w:num w:numId="19" w16cid:durableId="1469856411">
    <w:abstractNumId w:val="8"/>
  </w:num>
  <w:num w:numId="20" w16cid:durableId="337781198">
    <w:abstractNumId w:val="6"/>
  </w:num>
  <w:num w:numId="21" w16cid:durableId="150754500">
    <w:abstractNumId w:val="41"/>
  </w:num>
  <w:num w:numId="22" w16cid:durableId="816342164">
    <w:abstractNumId w:val="31"/>
  </w:num>
  <w:num w:numId="23" w16cid:durableId="1589196557">
    <w:abstractNumId w:val="9"/>
  </w:num>
  <w:num w:numId="24" w16cid:durableId="957838148">
    <w:abstractNumId w:val="29"/>
  </w:num>
  <w:num w:numId="25" w16cid:durableId="1410884809">
    <w:abstractNumId w:val="35"/>
  </w:num>
  <w:num w:numId="26" w16cid:durableId="196940141">
    <w:abstractNumId w:val="7"/>
  </w:num>
  <w:num w:numId="27" w16cid:durableId="881481351">
    <w:abstractNumId w:val="24"/>
  </w:num>
  <w:num w:numId="28" w16cid:durableId="1411921747">
    <w:abstractNumId w:val="30"/>
  </w:num>
  <w:num w:numId="29" w16cid:durableId="832184688">
    <w:abstractNumId w:val="32"/>
  </w:num>
  <w:num w:numId="30" w16cid:durableId="35592652">
    <w:abstractNumId w:val="40"/>
  </w:num>
  <w:num w:numId="31" w16cid:durableId="1976830272">
    <w:abstractNumId w:val="17"/>
  </w:num>
  <w:num w:numId="32" w16cid:durableId="346445447">
    <w:abstractNumId w:val="10"/>
  </w:num>
  <w:num w:numId="33" w16cid:durableId="1410154996">
    <w:abstractNumId w:val="16"/>
  </w:num>
  <w:num w:numId="34" w16cid:durableId="1846242309">
    <w:abstractNumId w:val="21"/>
  </w:num>
  <w:num w:numId="35" w16cid:durableId="468477099">
    <w:abstractNumId w:val="18"/>
  </w:num>
  <w:num w:numId="36" w16cid:durableId="210000200">
    <w:abstractNumId w:val="23"/>
  </w:num>
  <w:num w:numId="37" w16cid:durableId="486213024">
    <w:abstractNumId w:val="34"/>
  </w:num>
  <w:num w:numId="38" w16cid:durableId="729620946">
    <w:abstractNumId w:val="37"/>
  </w:num>
  <w:num w:numId="39" w16cid:durableId="1410271343">
    <w:abstractNumId w:val="27"/>
  </w:num>
  <w:num w:numId="40" w16cid:durableId="1478570631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92087"/>
    <w:rsid w:val="00092440"/>
    <w:rsid w:val="00093334"/>
    <w:rsid w:val="000934CA"/>
    <w:rsid w:val="000970D3"/>
    <w:rsid w:val="00097956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2E5E"/>
    <w:rsid w:val="0013511E"/>
    <w:rsid w:val="00135E03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29DC"/>
    <w:rsid w:val="001F347F"/>
    <w:rsid w:val="001F3665"/>
    <w:rsid w:val="001F457C"/>
    <w:rsid w:val="001F621A"/>
    <w:rsid w:val="001F6CD3"/>
    <w:rsid w:val="0020262B"/>
    <w:rsid w:val="00204C8D"/>
    <w:rsid w:val="00212B8E"/>
    <w:rsid w:val="00216D4E"/>
    <w:rsid w:val="002212BC"/>
    <w:rsid w:val="002230E6"/>
    <w:rsid w:val="00230B93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4484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6C87"/>
    <w:rsid w:val="00337A6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3CCC"/>
    <w:rsid w:val="00394878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30318"/>
    <w:rsid w:val="004321BD"/>
    <w:rsid w:val="0043271B"/>
    <w:rsid w:val="00432E75"/>
    <w:rsid w:val="004334C6"/>
    <w:rsid w:val="00436163"/>
    <w:rsid w:val="0044112C"/>
    <w:rsid w:val="0044359B"/>
    <w:rsid w:val="0044588F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25"/>
    <w:rsid w:val="00477A6D"/>
    <w:rsid w:val="00481630"/>
    <w:rsid w:val="00481B39"/>
    <w:rsid w:val="00484372"/>
    <w:rsid w:val="00492BF4"/>
    <w:rsid w:val="004A0B2E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5E77"/>
    <w:rsid w:val="004B7669"/>
    <w:rsid w:val="004C13F3"/>
    <w:rsid w:val="004C1B27"/>
    <w:rsid w:val="004C6008"/>
    <w:rsid w:val="004D133C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82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24FE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72B8"/>
    <w:rsid w:val="005B7FC8"/>
    <w:rsid w:val="005D5002"/>
    <w:rsid w:val="005D5156"/>
    <w:rsid w:val="005E03CF"/>
    <w:rsid w:val="005E6BEE"/>
    <w:rsid w:val="005E6E5B"/>
    <w:rsid w:val="005F0AB7"/>
    <w:rsid w:val="005F0D14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16654"/>
    <w:rsid w:val="0062520C"/>
    <w:rsid w:val="006328E7"/>
    <w:rsid w:val="006348A0"/>
    <w:rsid w:val="0063551D"/>
    <w:rsid w:val="00635BCE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431D"/>
    <w:rsid w:val="006C1798"/>
    <w:rsid w:val="006C653F"/>
    <w:rsid w:val="006D3F12"/>
    <w:rsid w:val="006D55F4"/>
    <w:rsid w:val="006D5606"/>
    <w:rsid w:val="006E65FE"/>
    <w:rsid w:val="006E7776"/>
    <w:rsid w:val="006F2CD5"/>
    <w:rsid w:val="006F3809"/>
    <w:rsid w:val="006F5859"/>
    <w:rsid w:val="006F77B5"/>
    <w:rsid w:val="00702697"/>
    <w:rsid w:val="00704EA6"/>
    <w:rsid w:val="0071278C"/>
    <w:rsid w:val="00723073"/>
    <w:rsid w:val="00730ABA"/>
    <w:rsid w:val="0073386F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4847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0ED0"/>
    <w:rsid w:val="008522EA"/>
    <w:rsid w:val="00853BDC"/>
    <w:rsid w:val="0086781F"/>
    <w:rsid w:val="0087319C"/>
    <w:rsid w:val="00877E86"/>
    <w:rsid w:val="00880495"/>
    <w:rsid w:val="008816EB"/>
    <w:rsid w:val="00883F9C"/>
    <w:rsid w:val="00885174"/>
    <w:rsid w:val="00885F26"/>
    <w:rsid w:val="008860CC"/>
    <w:rsid w:val="00891D91"/>
    <w:rsid w:val="00892651"/>
    <w:rsid w:val="0089436D"/>
    <w:rsid w:val="008A5CA0"/>
    <w:rsid w:val="008A70B1"/>
    <w:rsid w:val="008A72C3"/>
    <w:rsid w:val="008B1276"/>
    <w:rsid w:val="008B5682"/>
    <w:rsid w:val="008B6295"/>
    <w:rsid w:val="008B6753"/>
    <w:rsid w:val="008B7C87"/>
    <w:rsid w:val="008C0457"/>
    <w:rsid w:val="008C0865"/>
    <w:rsid w:val="008C1685"/>
    <w:rsid w:val="008C1F37"/>
    <w:rsid w:val="008C2BFE"/>
    <w:rsid w:val="008C2D05"/>
    <w:rsid w:val="008C3B31"/>
    <w:rsid w:val="008C5510"/>
    <w:rsid w:val="008D0932"/>
    <w:rsid w:val="008D131A"/>
    <w:rsid w:val="008D5E69"/>
    <w:rsid w:val="008E0D07"/>
    <w:rsid w:val="008E4A9C"/>
    <w:rsid w:val="008E7BE9"/>
    <w:rsid w:val="008F1142"/>
    <w:rsid w:val="008F17CC"/>
    <w:rsid w:val="00900113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12BC"/>
    <w:rsid w:val="00922773"/>
    <w:rsid w:val="00926FFD"/>
    <w:rsid w:val="00930565"/>
    <w:rsid w:val="00933B6F"/>
    <w:rsid w:val="00934A4E"/>
    <w:rsid w:val="00941F2E"/>
    <w:rsid w:val="0094381C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3D67"/>
    <w:rsid w:val="00974B59"/>
    <w:rsid w:val="00974D13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513D"/>
    <w:rsid w:val="009C65C3"/>
    <w:rsid w:val="009C6659"/>
    <w:rsid w:val="009D2F20"/>
    <w:rsid w:val="009D472A"/>
    <w:rsid w:val="009D5DA6"/>
    <w:rsid w:val="009D5EEB"/>
    <w:rsid w:val="009E2E53"/>
    <w:rsid w:val="009E377A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42E4"/>
    <w:rsid w:val="00A2566D"/>
    <w:rsid w:val="00A26363"/>
    <w:rsid w:val="00A27D94"/>
    <w:rsid w:val="00A304A7"/>
    <w:rsid w:val="00A32AE2"/>
    <w:rsid w:val="00A374AF"/>
    <w:rsid w:val="00A41A19"/>
    <w:rsid w:val="00A41F14"/>
    <w:rsid w:val="00A42454"/>
    <w:rsid w:val="00A51EB3"/>
    <w:rsid w:val="00A55FB2"/>
    <w:rsid w:val="00A6067F"/>
    <w:rsid w:val="00A665E9"/>
    <w:rsid w:val="00A70C64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C0457C"/>
    <w:rsid w:val="00C057C3"/>
    <w:rsid w:val="00C10628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35D"/>
    <w:rsid w:val="00C33C6F"/>
    <w:rsid w:val="00C40508"/>
    <w:rsid w:val="00C46252"/>
    <w:rsid w:val="00C46915"/>
    <w:rsid w:val="00C533FD"/>
    <w:rsid w:val="00C545E0"/>
    <w:rsid w:val="00C54ADE"/>
    <w:rsid w:val="00C60F7C"/>
    <w:rsid w:val="00C61616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C692F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59E6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7B0B"/>
    <w:rsid w:val="00D8118A"/>
    <w:rsid w:val="00D812BD"/>
    <w:rsid w:val="00D81542"/>
    <w:rsid w:val="00D815AB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36E9E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CAC"/>
    <w:rsid w:val="00EB4DAD"/>
    <w:rsid w:val="00EB52A0"/>
    <w:rsid w:val="00EB6C44"/>
    <w:rsid w:val="00EC19AD"/>
    <w:rsid w:val="00EC3049"/>
    <w:rsid w:val="00EC414D"/>
    <w:rsid w:val="00EC53DB"/>
    <w:rsid w:val="00ED3997"/>
    <w:rsid w:val="00ED69D4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6B4F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1089</Words>
  <Characters>6534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2026-03-13T09:41:00Z</dcterms:created>
  <dcterms:modified xsi:type="dcterms:W3CDTF">2026-03-13T09:41:00Z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