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0247AF5" w14:textId="77777777" w:rsidR="00BD5DB1" w:rsidRPr="00BD5DB1" w:rsidRDefault="00BD5DB1" w:rsidP="00E81F28">
      <w:pPr>
        <w:jc w:val="both"/>
        <w:rPr>
          <w:rFonts w:ascii="Calibri" w:hAnsi="Calibri"/>
          <w:sz w:val="10"/>
          <w:szCs w:val="10"/>
        </w:rPr>
      </w:pPr>
    </w:p>
    <w:p w14:paraId="428DEA43" w14:textId="77777777" w:rsidR="00C6494B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5960DD7C" w14:textId="24F4768A" w:rsidR="00320986" w:rsidRPr="00562D86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 w:rsidR="00D608C9">
        <w:rPr>
          <w:rFonts w:ascii="Calibri" w:hAnsi="Calibri"/>
          <w:b/>
          <w:sz w:val="40"/>
          <w:szCs w:val="40"/>
        </w:rPr>
        <w:t>w roku 2026</w:t>
      </w:r>
      <w:r>
        <w:rPr>
          <w:rFonts w:ascii="Calibri" w:hAnsi="Calibri"/>
          <w:b/>
          <w:sz w:val="40"/>
          <w:szCs w:val="40"/>
        </w:rPr>
        <w:t xml:space="preserve"> bez błędów i nieprawidłowości</w:t>
      </w:r>
      <w:r w:rsidR="00EA5138">
        <w:rPr>
          <w:rFonts w:ascii="Calibri" w:hAnsi="Calibri"/>
          <w:b/>
          <w:sz w:val="40"/>
          <w:szCs w:val="40"/>
        </w:rPr>
        <w:t xml:space="preserve"> z uwzględnieniem ostatnich zmian</w:t>
      </w:r>
      <w:r>
        <w:rPr>
          <w:rFonts w:ascii="Calibri" w:hAnsi="Calibri"/>
          <w:b/>
          <w:sz w:val="40"/>
          <w:szCs w:val="40"/>
        </w:rPr>
        <w:t>.”</w:t>
      </w:r>
    </w:p>
    <w:p w14:paraId="741DD362" w14:textId="375FD411" w:rsidR="00E7666D" w:rsidRPr="00E82A5E" w:rsidRDefault="00E7666D" w:rsidP="00EF537E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 w:rsidR="00121E97">
        <w:rPr>
          <w:rFonts w:ascii="Calibri" w:hAnsi="Calibri"/>
          <w:b/>
          <w:sz w:val="40"/>
          <w:szCs w:val="40"/>
        </w:rPr>
        <w:t>ONLINE</w:t>
      </w:r>
      <w:r>
        <w:rPr>
          <w:rFonts w:ascii="Calibri" w:hAnsi="Calibri"/>
          <w:b/>
          <w:sz w:val="36"/>
        </w:rPr>
        <w:t>,</w:t>
      </w:r>
      <w:r>
        <w:rPr>
          <w:rFonts w:ascii="Calibri" w:hAnsi="Calibri"/>
          <w:b/>
          <w:sz w:val="28"/>
        </w:rPr>
        <w:t xml:space="preserve"> </w:t>
      </w:r>
      <w:r w:rsidR="001A5C26">
        <w:rPr>
          <w:rFonts w:ascii="Calibri" w:hAnsi="Calibri"/>
          <w:b/>
          <w:sz w:val="32"/>
        </w:rPr>
        <w:t>1</w:t>
      </w:r>
      <w:r w:rsidR="00E54687">
        <w:rPr>
          <w:rFonts w:ascii="Calibri" w:hAnsi="Calibri"/>
          <w:b/>
          <w:sz w:val="32"/>
        </w:rPr>
        <w:t>1</w:t>
      </w:r>
      <w:r w:rsidR="001A5C26">
        <w:rPr>
          <w:rFonts w:ascii="Calibri" w:hAnsi="Calibri"/>
          <w:b/>
          <w:sz w:val="32"/>
        </w:rPr>
        <w:t>-1</w:t>
      </w:r>
      <w:r w:rsidR="00E54687">
        <w:rPr>
          <w:rFonts w:ascii="Calibri" w:hAnsi="Calibri"/>
          <w:b/>
          <w:sz w:val="32"/>
        </w:rPr>
        <w:t>2</w:t>
      </w:r>
      <w:r w:rsidR="001A5C26">
        <w:rPr>
          <w:rFonts w:ascii="Calibri" w:hAnsi="Calibri"/>
          <w:b/>
          <w:sz w:val="32"/>
        </w:rPr>
        <w:t xml:space="preserve"> </w:t>
      </w:r>
      <w:r w:rsidR="00E54687">
        <w:rPr>
          <w:rFonts w:ascii="Calibri" w:hAnsi="Calibri"/>
          <w:b/>
          <w:sz w:val="32"/>
        </w:rPr>
        <w:t xml:space="preserve">maja </w:t>
      </w:r>
      <w:r w:rsidRPr="00E82A5E">
        <w:rPr>
          <w:rFonts w:ascii="Calibri" w:hAnsi="Calibri"/>
          <w:b/>
          <w:sz w:val="32"/>
        </w:rPr>
        <w:t>20</w:t>
      </w:r>
      <w:r>
        <w:rPr>
          <w:rFonts w:ascii="Calibri" w:hAnsi="Calibri"/>
          <w:b/>
          <w:sz w:val="32"/>
        </w:rPr>
        <w:t>2</w:t>
      </w:r>
      <w:r w:rsidR="00A42E98">
        <w:rPr>
          <w:rFonts w:ascii="Calibri" w:hAnsi="Calibri"/>
          <w:b/>
          <w:sz w:val="32"/>
        </w:rPr>
        <w:t>6</w:t>
      </w:r>
      <w:r w:rsidRPr="00E82A5E">
        <w:rPr>
          <w:rFonts w:ascii="Calibri" w:hAnsi="Calibri"/>
          <w:b/>
          <w:sz w:val="32"/>
        </w:rPr>
        <w:t xml:space="preserve"> roku</w:t>
      </w:r>
    </w:p>
    <w:p w14:paraId="374341AD" w14:textId="77777777" w:rsidR="00B41DC6" w:rsidRPr="00C23F87" w:rsidRDefault="00E7666D" w:rsidP="002E62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8"/>
          <w:szCs w:val="18"/>
        </w:rPr>
      </w:pPr>
      <w:r w:rsidRPr="00C23F87">
        <w:rPr>
          <w:rFonts w:ascii="Calibri" w:hAnsi="Calibri"/>
          <w:i/>
          <w:sz w:val="18"/>
          <w:szCs w:val="18"/>
        </w:rPr>
        <w:t>*</w:t>
      </w:r>
      <w:r w:rsidRPr="00C23F87">
        <w:rPr>
          <w:rFonts w:ascii="Calibri" w:hAnsi="Calibri"/>
          <w:b/>
          <w:i/>
          <w:sz w:val="18"/>
          <w:szCs w:val="18"/>
        </w:rPr>
        <w:t xml:space="preserve">Piotr Sperczyński – </w:t>
      </w:r>
      <w:r w:rsidRPr="00C23F87">
        <w:rPr>
          <w:rFonts w:ascii="Calibri" w:hAnsi="Calibri"/>
          <w:i/>
          <w:sz w:val="18"/>
          <w:szCs w:val="18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2</w:t>
      </w:r>
      <w:r w:rsidR="0086416A">
        <w:rPr>
          <w:rFonts w:ascii="Calibri" w:hAnsi="Calibri"/>
          <w:i/>
          <w:sz w:val="18"/>
          <w:szCs w:val="18"/>
        </w:rPr>
        <w:t>8</w:t>
      </w:r>
      <w:r w:rsidRPr="00C23F87">
        <w:rPr>
          <w:rFonts w:ascii="Calibri" w:hAnsi="Calibri"/>
          <w:i/>
          <w:sz w:val="18"/>
          <w:szCs w:val="18"/>
        </w:rPr>
        <w:t xml:space="preserve"> lat. W rankingach popularności osób prowadzących szkolenia niezmiennie zajmuje czołowe pozycje.</w:t>
      </w:r>
    </w:p>
    <w:p w14:paraId="2A3B530E" w14:textId="77777777" w:rsidR="00214420" w:rsidRPr="00C23F87" w:rsidRDefault="00214420" w:rsidP="00214420">
      <w:pPr>
        <w:pStyle w:val="Akapitzlist"/>
        <w:ind w:left="0"/>
        <w:jc w:val="both"/>
        <w:rPr>
          <w:rFonts w:cs="Calibri"/>
          <w:sz w:val="10"/>
          <w:szCs w:val="10"/>
        </w:rPr>
      </w:pPr>
    </w:p>
    <w:p w14:paraId="40EE0552" w14:textId="77777777" w:rsidR="00C23F87" w:rsidRDefault="00C23F87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 – Wprowadzenie. Aktualny stan prawny – zestawienie przepisów i wymagań: progi, zasady udzielania zamówień, kluczowe pojęcia.</w:t>
      </w:r>
      <w:r w:rsidR="00434B5F">
        <w:rPr>
          <w:rFonts w:cs="Calibri"/>
          <w:b/>
          <w:sz w:val="20"/>
          <w:szCs w:val="20"/>
        </w:rPr>
        <w:t xml:space="preserve"> </w:t>
      </w:r>
    </w:p>
    <w:p w14:paraId="176DA8EC" w14:textId="77777777" w:rsidR="00D608C9" w:rsidRPr="00234080" w:rsidRDefault="00D608C9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64EEE57" w14:textId="0323B0D6" w:rsidR="00C23F87" w:rsidRPr="00C23F87" w:rsidRDefault="00C23F87" w:rsidP="00D608C9">
      <w:pPr>
        <w:pStyle w:val="Akapitzlist"/>
        <w:spacing w:before="1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 – Przygotowanie i prowadzenie postępowania o udzielenie zamówienia</w:t>
      </w:r>
      <w:r w:rsidR="00D608C9">
        <w:rPr>
          <w:rFonts w:cs="Calibri"/>
          <w:b/>
          <w:sz w:val="20"/>
          <w:szCs w:val="20"/>
        </w:rPr>
        <w:t xml:space="preserve"> w roku 2026</w:t>
      </w:r>
      <w:r w:rsidRPr="00C23F87">
        <w:rPr>
          <w:rFonts w:cs="Calibri"/>
          <w:b/>
          <w:sz w:val="20"/>
          <w:szCs w:val="20"/>
        </w:rPr>
        <w:t>.</w:t>
      </w:r>
    </w:p>
    <w:p w14:paraId="1D1A2107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Wartość zamówienia.</w:t>
      </w:r>
    </w:p>
    <w:p w14:paraId="0E71BD79" w14:textId="17999D44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Planowanie zamówień publicznych, z uwzględnieniem zamówień do</w:t>
      </w:r>
      <w:r w:rsidR="00D608C9">
        <w:rPr>
          <w:rFonts w:cs="Calibri"/>
          <w:bCs/>
          <w:sz w:val="20"/>
          <w:szCs w:val="20"/>
        </w:rPr>
        <w:t xml:space="preserve"> </w:t>
      </w:r>
      <w:r w:rsidR="00EA5138">
        <w:rPr>
          <w:rFonts w:cs="Calibri"/>
          <w:bCs/>
          <w:sz w:val="20"/>
          <w:szCs w:val="20"/>
        </w:rPr>
        <w:t>170 000 zł</w:t>
      </w:r>
      <w:r w:rsidRPr="00C23F87">
        <w:rPr>
          <w:rFonts w:cs="Calibri"/>
          <w:bCs/>
          <w:sz w:val="20"/>
          <w:szCs w:val="20"/>
        </w:rPr>
        <w:t>, w tym ustalenie wartości zamówień nowych (nieplanowanych), które pojawią się w trakcie roku.</w:t>
      </w:r>
    </w:p>
    <w:p w14:paraId="3C7E79B6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Prawidłowe ustalanie szacunkowej wartości zamówienia.</w:t>
      </w:r>
    </w:p>
    <w:p w14:paraId="5B102224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Różnica pomiędzy dopuszczalnym, a niedopuszczalnym podziałem zamówienia na części – zasady agregacji zamówień w</w:t>
      </w:r>
      <w:r w:rsidR="00F07D26">
        <w:rPr>
          <w:rFonts w:cs="Calibri"/>
          <w:bCs/>
          <w:sz w:val="20"/>
          <w:szCs w:val="20"/>
        </w:rPr>
        <w:t> </w:t>
      </w:r>
      <w:r w:rsidRPr="00C23F87">
        <w:rPr>
          <w:rFonts w:cs="Calibri"/>
          <w:bCs/>
          <w:sz w:val="20"/>
          <w:szCs w:val="20"/>
        </w:rPr>
        <w:t>przypadku usług, dostaw.</w:t>
      </w:r>
    </w:p>
    <w:p w14:paraId="14FAB5E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Przedmiot zamówienia.</w:t>
      </w:r>
    </w:p>
    <w:p w14:paraId="7121AEFE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Zasady budowy Opisu Przedmiotu Zamówienia.</w:t>
      </w:r>
    </w:p>
    <w:p w14:paraId="34433013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Możliwości dokonania zakupu zgodnego z wymaganiami jakościowymi i funkcjonalnymi Zamawiającego.</w:t>
      </w:r>
    </w:p>
    <w:p w14:paraId="10980EAA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Kryteria równoważności w sytuacji używania w opisie przedmiotu zamówienia znaku towarowego, patentu, pochodzenia, źródła lub szczególnego procesu, który charakteryzuje konkretne produkty lub usługi.</w:t>
      </w:r>
    </w:p>
    <w:p w14:paraId="3477475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Wymagania dotyczące przygotowania do postępowania.</w:t>
      </w:r>
      <w:r w:rsidR="00EA5138">
        <w:rPr>
          <w:rFonts w:cs="Calibri"/>
          <w:b/>
          <w:sz w:val="20"/>
          <w:szCs w:val="20"/>
        </w:rPr>
        <w:t xml:space="preserve"> </w:t>
      </w:r>
      <w:r w:rsidR="00EA5138" w:rsidRPr="00EA5138">
        <w:rPr>
          <w:rFonts w:cs="Calibri"/>
          <w:b/>
          <w:sz w:val="20"/>
          <w:szCs w:val="20"/>
        </w:rPr>
        <w:t>Czego dotyczą zmiany wprowadzone ustawą z dnia 9 lipca 2025 r. o zmianie ustawy - Prawo zamówień publicznych oraz ustawy o umowie koncesji na roboty budowlane lub usługi?</w:t>
      </w:r>
    </w:p>
    <w:p w14:paraId="5EF93F5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Aspekty społeczne w zamówieniach.</w:t>
      </w:r>
    </w:p>
    <w:p w14:paraId="1B0062F9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Warunki udziału.</w:t>
      </w:r>
    </w:p>
    <w:p w14:paraId="78E1A6EC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Wykluczenia</w:t>
      </w:r>
      <w:r w:rsidR="00883964">
        <w:rPr>
          <w:rFonts w:cs="Calibri"/>
          <w:bCs/>
          <w:sz w:val="20"/>
          <w:szCs w:val="20"/>
        </w:rPr>
        <w:t>.</w:t>
      </w:r>
    </w:p>
    <w:p w14:paraId="03CD9BF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Tryb postępowania.</w:t>
      </w:r>
    </w:p>
    <w:p w14:paraId="01E5A38F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Inne – zależne od przedmiotu zamówienia, wartości oraz trybu postępowania.</w:t>
      </w:r>
    </w:p>
    <w:p w14:paraId="61C06157" w14:textId="6D3D3E4F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Postępowanie o udzielenie zamówienia klasycznego o wartości poniżej i powyżej progów unijnych – podstawowe wymagania. Schemat postępowania dla procedury podstawowej</w:t>
      </w:r>
      <w:r w:rsidR="003261D1">
        <w:rPr>
          <w:rFonts w:cs="Calibri"/>
          <w:b/>
          <w:sz w:val="20"/>
          <w:szCs w:val="20"/>
        </w:rPr>
        <w:t>.</w:t>
      </w:r>
    </w:p>
    <w:p w14:paraId="2C632FE2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SWZ w postępowaniu o udzielenie zamówienia klasycznego – wzorcowe zapisy:</w:t>
      </w:r>
    </w:p>
    <w:p w14:paraId="7430C372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zawartość SWZ – elementy obligatoryjne i fakultatywne.</w:t>
      </w:r>
    </w:p>
    <w:p w14:paraId="0DC6DE29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lastRenderedPageBreak/>
        <w:t xml:space="preserve">miejsce, sposób i ramy czasowe udostępniania SWZ Kryteria oceny ofert (w tym głównie </w:t>
      </w:r>
      <w:proofErr w:type="spellStart"/>
      <w:r w:rsidRPr="00C23F87">
        <w:rPr>
          <w:rFonts w:cs="Calibri"/>
          <w:bCs/>
          <w:sz w:val="20"/>
          <w:szCs w:val="20"/>
        </w:rPr>
        <w:t>pozacenowe</w:t>
      </w:r>
      <w:proofErr w:type="spellEnd"/>
      <w:r w:rsidRPr="00C23F87">
        <w:rPr>
          <w:rFonts w:cs="Calibri"/>
          <w:bCs/>
          <w:sz w:val="20"/>
          <w:szCs w:val="20"/>
        </w:rPr>
        <w:t>).</w:t>
      </w:r>
    </w:p>
    <w:p w14:paraId="2145742F" w14:textId="77777777" w:rsidR="00F07D26" w:rsidRPr="00EA5138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wyjaśnianie treści SWZ.</w:t>
      </w:r>
    </w:p>
    <w:p w14:paraId="0086E5C7" w14:textId="77777777" w:rsid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zmiana treści SWZ i jej konsekwencje: konieczność zmiany ogłoszenia o zamówieniu; ryzyko unieważnienia; postępowania; możliwość unieważnienia zawartej umowy w sprawie zamówienia</w:t>
      </w:r>
    </w:p>
    <w:p w14:paraId="52CFC028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bCs/>
          <w:sz w:val="6"/>
          <w:szCs w:val="6"/>
        </w:rPr>
      </w:pPr>
    </w:p>
    <w:p w14:paraId="722D091F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III –</w:t>
      </w:r>
      <w:r w:rsidRPr="00C23F87">
        <w:rPr>
          <w:rFonts w:cs="Calibri"/>
          <w:b/>
          <w:bCs/>
          <w:color w:val="000000"/>
          <w:sz w:val="20"/>
          <w:szCs w:val="20"/>
        </w:rPr>
        <w:t xml:space="preserve"> Badanie i ocena ofert:</w:t>
      </w:r>
    </w:p>
    <w:p w14:paraId="44C3CD18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color w:val="000000"/>
          <w:sz w:val="20"/>
          <w:szCs w:val="20"/>
        </w:rPr>
        <w:t>Termin związania ofertą w postępowaniu o udzielenie zamówienia.</w:t>
      </w:r>
      <w:r w:rsidRPr="00C23F87">
        <w:rPr>
          <w:rFonts w:cs="Calibri"/>
          <w:sz w:val="20"/>
          <w:szCs w:val="20"/>
        </w:rPr>
        <w:t xml:space="preserve"> Sposób przedstawiania informacji o terminie związania ofertą w SWZ.</w:t>
      </w:r>
    </w:p>
    <w:p w14:paraId="269FDBAD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Wymagania dotyczące wadium, jego forma, zwrot i zatrzymywanie.</w:t>
      </w:r>
    </w:p>
    <w:p w14:paraId="5DBB3A09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Termin związania ofertą a moment wyboru oferty najkorzystniejszej.</w:t>
      </w:r>
    </w:p>
    <w:p w14:paraId="72AE6254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Ocena ofert: kryteria oceny ofert i ich wagi, sposób i skutek oceny ofert, przedmiotowe środki dowodowe a kryteria oceny ofert, negocjacje w celu ulepszenia ofert w trybie podstawowym w postępowaniach o wartości mniejszej niż progi unijne.</w:t>
      </w:r>
    </w:p>
    <w:p w14:paraId="26FF2269" w14:textId="77777777" w:rsid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Kwalifikacja podmiotowa: podstawy wykluczenia o charakterze obligatoryjnym i fakultatywnym, warunki udziału w postępowaniu, wykonawcy wspólnie ubiegający się o udzielenie zamówienia, udostępnianie zasobów, oświadczenie o niepodleganiu wykluczeniu i spełnianiu warunków udziału w postępowaniu a podmiotowe środki dowodowe, odwrócona kolejność oceny ofert w postępowaniach o wartości równej lub przekraczającej progi unijne, ocena podmiotowa podwykonawców.</w:t>
      </w:r>
    </w:p>
    <w:p w14:paraId="62A4E8E6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sz w:val="6"/>
          <w:szCs w:val="6"/>
        </w:rPr>
      </w:pPr>
    </w:p>
    <w:p w14:paraId="4D7BD932" w14:textId="23484296" w:rsidR="00D608C9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IV – Szczególne instrumenty i procedury w zakresie zamówień klasycznych w tym zamówienia na usługi społeczne.</w:t>
      </w:r>
    </w:p>
    <w:p w14:paraId="7AAFC02B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5E8A43B" w14:textId="77777777" w:rsid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 – Szczególne procedury w zakresie zamówień w tym zamówienia sektorowe oraz zamówienie w dziedzinach obronności i bezpieczeństwa.</w:t>
      </w:r>
    </w:p>
    <w:p w14:paraId="25EEBDC9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8F11877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 - Umowy – realizacja i kontrola:</w:t>
      </w:r>
    </w:p>
    <w:p w14:paraId="64446D70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Umowa w zamówieniach publicznych według nowego stanu prawnego. </w:t>
      </w:r>
    </w:p>
    <w:p w14:paraId="30274438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Zmiany w umowach, obowiązki w trakcie realizacji umowy, egzekwowanie kar umownych. </w:t>
      </w:r>
    </w:p>
    <w:p w14:paraId="6D70ECB6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Odbiór przedmiotu zamówienia.</w:t>
      </w:r>
    </w:p>
    <w:p w14:paraId="2035F030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Raport dotyczący realizacji umowy. </w:t>
      </w:r>
    </w:p>
    <w:p w14:paraId="504C34D5" w14:textId="77777777" w:rsid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Ogłoszenie o wykonaniu umowy – w tym „sprawozdanie” z realizacji umowy.</w:t>
      </w:r>
    </w:p>
    <w:p w14:paraId="1693AF97" w14:textId="77777777" w:rsidR="003261D1" w:rsidRPr="00C23F87" w:rsidRDefault="003261D1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Waloryzacja umów.</w:t>
      </w:r>
    </w:p>
    <w:p w14:paraId="3AC3F006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Kontrola udzielania zamówień publicznych – audyt postępowania.</w:t>
      </w:r>
    </w:p>
    <w:p w14:paraId="09DBEA8D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przygotowania do postępowania.</w:t>
      </w:r>
    </w:p>
    <w:p w14:paraId="54C1EAEE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postępowania o udzielenie zamówienia publicznego.</w:t>
      </w:r>
    </w:p>
    <w:p w14:paraId="2E5E7FC8" w14:textId="77777777" w:rsidR="00C23F87" w:rsidRDefault="00C23F87" w:rsidP="00D608C9">
      <w:pPr>
        <w:pStyle w:val="Akapitzlist"/>
        <w:numPr>
          <w:ilvl w:val="0"/>
          <w:numId w:val="20"/>
        </w:numPr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Zestawienie nieprawidłowości na etapie realizacji umowy i jej wykonania. </w:t>
      </w:r>
    </w:p>
    <w:p w14:paraId="674D69D3" w14:textId="77777777" w:rsidR="00D608C9" w:rsidRPr="00C23F87" w:rsidRDefault="00D608C9" w:rsidP="00A42E98">
      <w:pPr>
        <w:pStyle w:val="Akapitzlist"/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</w:p>
    <w:p w14:paraId="7A58F4E5" w14:textId="77777777" w:rsidR="001328DD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VII – Dokumentowanie postępowania o udzielenie zamówienia publicznego – praktyczne wskazówki.</w:t>
      </w:r>
      <w:r w:rsidR="00434B5F">
        <w:rPr>
          <w:rFonts w:cs="Calibri"/>
          <w:b/>
          <w:sz w:val="20"/>
          <w:szCs w:val="20"/>
        </w:rPr>
        <w:t xml:space="preserve"> Obowiązkowe sprawozdanie z udzielonych zamówień w roku 202</w:t>
      </w:r>
      <w:r w:rsidR="00EA5138">
        <w:rPr>
          <w:rFonts w:cs="Calibri"/>
          <w:b/>
          <w:sz w:val="20"/>
          <w:szCs w:val="20"/>
        </w:rPr>
        <w:t>6</w:t>
      </w:r>
      <w:r w:rsidR="00434B5F">
        <w:rPr>
          <w:rFonts w:cs="Calibri"/>
          <w:b/>
          <w:sz w:val="20"/>
          <w:szCs w:val="20"/>
        </w:rPr>
        <w:t xml:space="preserve"> – praktyczne wskazówki.</w:t>
      </w:r>
    </w:p>
    <w:p w14:paraId="31436FD4" w14:textId="08AEDE30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1B7DBD8" w14:textId="51CB76E9" w:rsidR="001328DD" w:rsidRPr="00C23F87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 w:rsidR="003261D1">
        <w:rPr>
          <w:rFonts w:cs="Calibri"/>
          <w:b/>
          <w:sz w:val="20"/>
          <w:szCs w:val="20"/>
        </w:rPr>
        <w:t>VIII</w:t>
      </w:r>
      <w:r w:rsidRPr="00C23F87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–</w:t>
      </w:r>
      <w:r w:rsidRPr="00C23F87">
        <w:rPr>
          <w:rFonts w:cs="Calibri"/>
          <w:b/>
          <w:sz w:val="20"/>
          <w:szCs w:val="20"/>
        </w:rPr>
        <w:t xml:space="preserve"> Środki ochrony prawnej w postępowaniu o udzielenie zamówienia: </w:t>
      </w:r>
      <w:r w:rsidRPr="00C23F87">
        <w:rPr>
          <w:rFonts w:cs="Calibri"/>
          <w:bCs/>
          <w:sz w:val="20"/>
          <w:szCs w:val="20"/>
        </w:rPr>
        <w:t>odwołanie, skarga do sądu, skarga kasacyjna do Sądu Najwyższego.</w:t>
      </w:r>
    </w:p>
    <w:p w14:paraId="4579C19D" w14:textId="77777777" w:rsidR="001328DD" w:rsidRPr="005120AF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>
        <w:rPr>
          <w:rFonts w:cs="Calibri"/>
          <w:b/>
          <w:sz w:val="20"/>
          <w:szCs w:val="20"/>
        </w:rPr>
        <w:t>I</w:t>
      </w:r>
      <w:r w:rsidR="003261D1">
        <w:rPr>
          <w:rFonts w:cs="Calibri"/>
          <w:b/>
          <w:sz w:val="20"/>
          <w:szCs w:val="20"/>
        </w:rPr>
        <w:t>X</w:t>
      </w:r>
      <w:r w:rsidRPr="00C23F87">
        <w:rPr>
          <w:rFonts w:cs="Calibri"/>
          <w:b/>
          <w:sz w:val="20"/>
          <w:szCs w:val="20"/>
        </w:rPr>
        <w:t xml:space="preserve"> – Panel dyskusyjny.</w:t>
      </w:r>
    </w:p>
    <w:p w14:paraId="6B057D33" w14:textId="77777777" w:rsidR="000B0211" w:rsidRPr="000B0211" w:rsidRDefault="000B0211" w:rsidP="001328DD">
      <w:pPr>
        <w:pStyle w:val="Akapitzlist"/>
        <w:spacing w:after="0" w:line="240" w:lineRule="auto"/>
        <w:ind w:left="0"/>
        <w:jc w:val="both"/>
        <w:rPr>
          <w:rFonts w:cs="Calibri"/>
          <w:sz w:val="21"/>
          <w:szCs w:val="21"/>
        </w:rPr>
        <w:sectPr w:rsidR="000B0211" w:rsidRPr="000B0211" w:rsidSect="004D5DA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4CA0ED36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54B908CF" w14:textId="77777777" w:rsidR="00347662" w:rsidRPr="006348A0" w:rsidRDefault="00347662" w:rsidP="009126B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0F4DB7C3" w14:textId="77777777" w:rsidR="00234080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338F6837" w14:textId="77777777" w:rsidR="00234080" w:rsidRPr="00562D86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>
        <w:rPr>
          <w:rFonts w:ascii="Calibri" w:hAnsi="Calibri"/>
          <w:b/>
          <w:sz w:val="40"/>
          <w:szCs w:val="40"/>
        </w:rPr>
        <w:t>w roku 2026 bez błędów i nieprawidłowości z uwzględnieniem ostatnich zmian.”</w:t>
      </w:r>
    </w:p>
    <w:p w14:paraId="5FD5F36C" w14:textId="77777777" w:rsidR="00347662" w:rsidRPr="002B661F" w:rsidRDefault="00347662" w:rsidP="00302A1A">
      <w:pPr>
        <w:pStyle w:val="WW-Tekstpodstawowywcity3"/>
        <w:spacing w:after="0"/>
        <w:ind w:left="0"/>
        <w:jc w:val="center"/>
        <w:rPr>
          <w:rFonts w:ascii="Calibri" w:hAnsi="Calibri"/>
          <w:b/>
          <w:sz w:val="28"/>
          <w:szCs w:val="18"/>
          <w:u w:val="single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2DE8691A" w14:textId="32416541" w:rsidR="00004341" w:rsidRPr="00E4129E" w:rsidRDefault="001A5C26" w:rsidP="00BC4AAA">
      <w:pPr>
        <w:suppressAutoHyphens/>
        <w:ind w:left="-284" w:right="-284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6"/>
          <w:szCs w:val="26"/>
        </w:rPr>
        <w:t>1</w:t>
      </w:r>
      <w:r w:rsidR="00E54687">
        <w:rPr>
          <w:rFonts w:ascii="Calibri" w:hAnsi="Calibri"/>
          <w:b/>
          <w:sz w:val="26"/>
          <w:szCs w:val="26"/>
        </w:rPr>
        <w:t>1</w:t>
      </w:r>
      <w:r>
        <w:rPr>
          <w:rFonts w:ascii="Calibri" w:hAnsi="Calibri"/>
          <w:b/>
          <w:sz w:val="26"/>
          <w:szCs w:val="26"/>
        </w:rPr>
        <w:t>-1</w:t>
      </w:r>
      <w:r w:rsidR="00E54687">
        <w:rPr>
          <w:rFonts w:ascii="Calibri" w:hAnsi="Calibri"/>
          <w:b/>
          <w:sz w:val="26"/>
          <w:szCs w:val="26"/>
        </w:rPr>
        <w:t xml:space="preserve">2 maja </w:t>
      </w:r>
      <w:r w:rsidR="00421989">
        <w:rPr>
          <w:rFonts w:ascii="Calibri" w:hAnsi="Calibri"/>
          <w:b/>
          <w:sz w:val="26"/>
          <w:szCs w:val="26"/>
        </w:rPr>
        <w:t>202</w:t>
      </w:r>
      <w:r w:rsidR="00A42E98">
        <w:rPr>
          <w:rFonts w:ascii="Calibri" w:hAnsi="Calibri"/>
          <w:b/>
          <w:sz w:val="26"/>
          <w:szCs w:val="26"/>
        </w:rPr>
        <w:t>6</w:t>
      </w:r>
      <w:r w:rsidR="00004341" w:rsidRPr="00E4129E">
        <w:rPr>
          <w:rFonts w:ascii="Calibri" w:hAnsi="Calibri"/>
          <w:b/>
          <w:sz w:val="24"/>
          <w:szCs w:val="24"/>
        </w:rPr>
        <w:t xml:space="preserve"> roku, </w:t>
      </w:r>
      <w:r w:rsidR="00FA76EE" w:rsidRPr="00FA76EE">
        <w:rPr>
          <w:rFonts w:ascii="Calibri" w:hAnsi="Calibri"/>
          <w:b/>
          <w:sz w:val="36"/>
          <w:szCs w:val="36"/>
        </w:rPr>
        <w:t xml:space="preserve">SZKOLENIE </w:t>
      </w:r>
      <w:r w:rsidR="00121E97">
        <w:rPr>
          <w:rFonts w:ascii="Calibri" w:hAnsi="Calibri"/>
          <w:b/>
          <w:sz w:val="36"/>
          <w:szCs w:val="36"/>
        </w:rPr>
        <w:t>ONLINE</w:t>
      </w:r>
      <w:r w:rsidR="00302A1A" w:rsidRPr="00E4129E">
        <w:rPr>
          <w:rFonts w:ascii="Calibri" w:hAnsi="Calibri"/>
          <w:b/>
          <w:sz w:val="24"/>
          <w:szCs w:val="24"/>
        </w:rPr>
        <w:t>,</w:t>
      </w:r>
      <w:r w:rsidR="00434B5F">
        <w:rPr>
          <w:rFonts w:ascii="Calibri" w:hAnsi="Calibri"/>
          <w:b/>
          <w:sz w:val="24"/>
          <w:szCs w:val="24"/>
        </w:rPr>
        <w:t xml:space="preserve"> </w:t>
      </w:r>
      <w:r w:rsidR="00A32B02" w:rsidRPr="00E4129E">
        <w:rPr>
          <w:rFonts w:ascii="Calibri" w:hAnsi="Calibri"/>
          <w:b/>
          <w:sz w:val="24"/>
          <w:szCs w:val="24"/>
        </w:rPr>
        <w:t xml:space="preserve"> </w:t>
      </w:r>
      <w:r w:rsidR="00004341" w:rsidRPr="00E4129E">
        <w:rPr>
          <w:rFonts w:ascii="Calibri" w:hAnsi="Calibri"/>
          <w:b/>
          <w:sz w:val="24"/>
          <w:szCs w:val="24"/>
        </w:rPr>
        <w:t xml:space="preserve">godz. </w:t>
      </w:r>
      <w:r w:rsidR="00121E97">
        <w:rPr>
          <w:rFonts w:ascii="Calibri" w:hAnsi="Calibri"/>
          <w:b/>
          <w:sz w:val="24"/>
          <w:szCs w:val="24"/>
        </w:rPr>
        <w:t>8</w:t>
      </w:r>
      <w:r w:rsidR="00004341" w:rsidRPr="00E4129E">
        <w:rPr>
          <w:rFonts w:ascii="Calibri" w:hAnsi="Calibri"/>
          <w:b/>
          <w:sz w:val="24"/>
          <w:szCs w:val="24"/>
        </w:rPr>
        <w:t>.30-1</w:t>
      </w:r>
      <w:r w:rsidR="00121E97">
        <w:rPr>
          <w:rFonts w:ascii="Calibri" w:hAnsi="Calibri"/>
          <w:b/>
          <w:sz w:val="24"/>
          <w:szCs w:val="24"/>
        </w:rPr>
        <w:t>4</w:t>
      </w:r>
      <w:r w:rsidR="00004341" w:rsidRPr="00E4129E">
        <w:rPr>
          <w:rFonts w:ascii="Calibri" w:hAnsi="Calibri"/>
          <w:b/>
          <w:sz w:val="24"/>
          <w:szCs w:val="24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004341" w:rsidRPr="006348A0" w14:paraId="2D91556C" w14:textId="77777777" w:rsidTr="00EA7057">
        <w:trPr>
          <w:jc w:val="center"/>
        </w:trPr>
        <w:tc>
          <w:tcPr>
            <w:tcW w:w="3451" w:type="dxa"/>
          </w:tcPr>
          <w:p w14:paraId="4814CF6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61649A46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701" w:type="dxa"/>
          </w:tcPr>
          <w:p w14:paraId="6B7F47B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CEE5075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004341" w:rsidRPr="006348A0" w14:paraId="429A8E96" w14:textId="77777777" w:rsidTr="00EA7057">
        <w:trPr>
          <w:trHeight w:val="465"/>
          <w:jc w:val="center"/>
        </w:trPr>
        <w:tc>
          <w:tcPr>
            <w:tcW w:w="3451" w:type="dxa"/>
          </w:tcPr>
          <w:p w14:paraId="3B86DD90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3FEEA22C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0D0490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118F541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4DA8848F" w14:textId="77777777" w:rsidTr="00EA7057">
        <w:trPr>
          <w:trHeight w:val="465"/>
          <w:jc w:val="center"/>
        </w:trPr>
        <w:tc>
          <w:tcPr>
            <w:tcW w:w="3451" w:type="dxa"/>
          </w:tcPr>
          <w:p w14:paraId="3E5CF738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F84FA4F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7B836FC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C651A22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29575131" w14:textId="77777777" w:rsidTr="00EA7057">
        <w:trPr>
          <w:trHeight w:val="465"/>
          <w:jc w:val="center"/>
        </w:trPr>
        <w:tc>
          <w:tcPr>
            <w:tcW w:w="3451" w:type="dxa"/>
          </w:tcPr>
          <w:p w14:paraId="54F245A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6D67F4F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82E3A0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0759163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0BF86C33" w14:textId="77777777" w:rsidTr="00EA7057">
        <w:trPr>
          <w:cantSplit/>
          <w:jc w:val="center"/>
        </w:trPr>
        <w:tc>
          <w:tcPr>
            <w:tcW w:w="8526" w:type="dxa"/>
            <w:gridSpan w:val="3"/>
          </w:tcPr>
          <w:p w14:paraId="15D2908E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4A006390" w14:textId="77777777" w:rsidR="00004341" w:rsidRPr="006348A0" w:rsidRDefault="00004341" w:rsidP="00EA7057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3FF8A26" w14:textId="77777777" w:rsidR="00C311CC" w:rsidRDefault="00C311CC" w:rsidP="00C311CC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Koszt uczestnictwa 1 osoby w szkoleniu wynosi </w:t>
      </w:r>
      <w:r>
        <w:rPr>
          <w:rFonts w:ascii="Calibri" w:hAnsi="Calibri"/>
          <w:b/>
          <w:sz w:val="28"/>
          <w:szCs w:val="28"/>
        </w:rPr>
        <w:t>1380,- zł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0"/>
        </w:rPr>
        <w:t xml:space="preserve">w przypadku finansowania szkolenia ze środków publicznych w co najmniej 70% (faktura VAT zw.). W pozostałych przypadkach koszt szkolenia wynosi 1700,- zł brutto (VAT 23%) i obejmuje koszt materiałów wysyłanych Pocztą Polską po szkoleniu </w:t>
      </w:r>
      <w:r>
        <w:rPr>
          <w:rFonts w:ascii="Calibri" w:hAnsi="Calibri"/>
          <w:bCs/>
          <w:sz w:val="20"/>
        </w:rPr>
        <w:t xml:space="preserve">oraz </w:t>
      </w:r>
      <w:r>
        <w:rPr>
          <w:rFonts w:ascii="Calibri" w:hAnsi="Calibri"/>
          <w:b/>
          <w:sz w:val="20"/>
        </w:rPr>
        <w:t>pisemne zaświadczenie</w:t>
      </w:r>
      <w:r w:rsidRPr="00EE66AB">
        <w:rPr>
          <w:rFonts w:ascii="Calibri" w:hAnsi="Calibri"/>
          <w:b/>
          <w:sz w:val="20"/>
        </w:rPr>
        <w:t xml:space="preserve"> uczestnictwa</w:t>
      </w:r>
      <w:r>
        <w:rPr>
          <w:rFonts w:ascii="Calibri" w:hAnsi="Calibri"/>
          <w:bCs/>
          <w:sz w:val="20"/>
        </w:rPr>
        <w:t xml:space="preserve">. Dodatkowy materiał szkoleniowy udostępniamy w wersji elektronicznej. </w:t>
      </w:r>
    </w:p>
    <w:p w14:paraId="6D639FC8" w14:textId="77777777" w:rsidR="00C311CC" w:rsidRPr="00864522" w:rsidRDefault="00C311CC" w:rsidP="00C311CC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21F59C8A" w14:textId="77777777" w:rsidR="00C311CC" w:rsidRDefault="00C311CC" w:rsidP="00C311CC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6832EBA" w14:textId="77777777" w:rsidR="00C311CC" w:rsidRDefault="00C311CC" w:rsidP="00C311CC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51A4722E" w14:textId="77777777" w:rsidR="00C311CC" w:rsidRDefault="00C311CC" w:rsidP="00C311CC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2CBD3C08" w14:textId="77777777" w:rsidR="00C311CC" w:rsidRDefault="00C311CC" w:rsidP="00C311CC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72B4D944" w14:textId="77777777" w:rsidR="00C311CC" w:rsidRDefault="00C311CC" w:rsidP="00C311CC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1F000828" w14:textId="77777777" w:rsidR="00C311CC" w:rsidRDefault="00C311CC" w:rsidP="00C311CC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5F45A326" w14:textId="77777777" w:rsidR="00C311CC" w:rsidRPr="00864522" w:rsidRDefault="00C311CC" w:rsidP="00C311C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0D90C0A0" w14:textId="77777777" w:rsidR="00C311CC" w:rsidRDefault="00C311CC" w:rsidP="00C311CC">
      <w:pPr>
        <w:pStyle w:val="Tekstpodstawowy"/>
        <w:rPr>
          <w:rFonts w:ascii="Calibri" w:hAnsi="Calibri"/>
          <w:sz w:val="21"/>
          <w:szCs w:val="21"/>
        </w:rPr>
      </w:pPr>
    </w:p>
    <w:p w14:paraId="053A691C" w14:textId="77777777" w:rsidR="00C311CC" w:rsidRDefault="00C311CC" w:rsidP="00C311CC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2CDF0661" w14:textId="77777777" w:rsidR="00C311CC" w:rsidRPr="00864522" w:rsidRDefault="00C311CC" w:rsidP="00C311CC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A4ED31" wp14:editId="7B2C4B50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19240673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206AB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3047B5A" w14:textId="77777777" w:rsidR="00C311CC" w:rsidRDefault="00C311CC" w:rsidP="00C311CC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Wypełnione karty zgłoszenia prosimy przesyłać na numer faksu:</w:t>
      </w:r>
      <w:r>
        <w:rPr>
          <w:b/>
          <w:sz w:val="24"/>
          <w:szCs w:val="24"/>
        </w:rPr>
        <w:t xml:space="preserve"> (22) 22 52 842 lub (17) 85 33 777 </w:t>
      </w:r>
    </w:p>
    <w:p w14:paraId="5DFCE371" w14:textId="77777777" w:rsidR="00C311CC" w:rsidRDefault="00C311CC" w:rsidP="00C311CC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lub jako skan na:</w:t>
      </w:r>
      <w:r>
        <w:rPr>
          <w:b/>
          <w:sz w:val="24"/>
          <w:szCs w:val="24"/>
        </w:rPr>
        <w:t xml:space="preserve"> szkolenia@noweprzetargi.pl </w:t>
      </w:r>
    </w:p>
    <w:p w14:paraId="39DEF894" w14:textId="28213246" w:rsidR="00DD4FFE" w:rsidRPr="00C67922" w:rsidRDefault="00C311CC" w:rsidP="00C311CC">
      <w:pPr>
        <w:pStyle w:val="Tekstpodstawowy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 dokonać również można bezpośrednio ze strony internetowej danego szkolenia</w:t>
      </w:r>
    </w:p>
    <w:sectPr w:rsidR="00DD4FFE" w:rsidRPr="00C67922" w:rsidSect="004D5DA2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9DEF" w14:textId="77777777" w:rsidR="00DD3911" w:rsidRDefault="00DD3911">
      <w:r>
        <w:separator/>
      </w:r>
    </w:p>
  </w:endnote>
  <w:endnote w:type="continuationSeparator" w:id="0">
    <w:p w14:paraId="039C4B23" w14:textId="77777777" w:rsidR="00DD3911" w:rsidRDefault="00DD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2A1A" w:rsidRPr="00E54687" w14:paraId="487C6250" w14:textId="77777777" w:rsidTr="00863BAB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5CB6205" w14:textId="77777777" w:rsidR="00302A1A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67C28B8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432D895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DABBFBF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0E7C048" w14:textId="77777777" w:rsidR="00302A1A" w:rsidRPr="00BB1117" w:rsidRDefault="00302A1A" w:rsidP="00302A1A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5C83EFC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24FF33" w14:textId="77777777" w:rsidR="00302A1A" w:rsidRDefault="00302A1A" w:rsidP="00302A1A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C5EFD1A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320A36B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629F299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24CB04D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3142FD8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2A1A" w:rsidRPr="00BB1117" w14:paraId="30E107E0" w14:textId="77777777" w:rsidTr="00863BAB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6D476AB" w14:textId="77777777" w:rsidR="00302A1A" w:rsidRPr="00BB1117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FD975A1" w14:textId="77777777" w:rsidR="00302A1A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48296D3" w14:textId="77777777" w:rsidR="00302A1A" w:rsidRPr="000C5683" w:rsidRDefault="00302A1A" w:rsidP="00302A1A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3F7F371" w14:textId="77777777" w:rsidR="001F6CD3" w:rsidRPr="00302A1A" w:rsidRDefault="001F6CD3" w:rsidP="00302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E54687" w14:paraId="04A4C06D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A272B1B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BAD6B2B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6F551F2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C559E89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BAFBDB8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00E0E6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64BD8CB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6C8A6E1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0AB6FC5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8FBD0D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F8811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225F13F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2535BB0A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F76D477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CC1B2E9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3DF96F75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95538D1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4994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968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3AA9" w14:textId="77777777" w:rsidR="00DD3911" w:rsidRDefault="00DD3911">
      <w:r>
        <w:separator/>
      </w:r>
    </w:p>
  </w:footnote>
  <w:footnote w:type="continuationSeparator" w:id="0">
    <w:p w14:paraId="59D0FF76" w14:textId="77777777" w:rsidR="00DD3911" w:rsidRDefault="00DD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0A8" w14:textId="322836B8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3A55352F" wp14:editId="11EFA8B7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25230" w14:textId="77777777" w:rsidR="00DD4FFE" w:rsidRPr="00EE430D" w:rsidRDefault="00DD4FFE" w:rsidP="00DD4FFE">
    <w:pPr>
      <w:pStyle w:val="Nagwek"/>
      <w:rPr>
        <w:sz w:val="2"/>
        <w:szCs w:val="2"/>
      </w:rPr>
    </w:pPr>
  </w:p>
  <w:p w14:paraId="7127B727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32F5" w14:textId="61138644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71E61487" wp14:editId="4A4F58EE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AD3A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55BB" w14:textId="189BAFB9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22AE71AF" wp14:editId="6475DC92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3B39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0D5C"/>
    <w:multiLevelType w:val="hybridMultilevel"/>
    <w:tmpl w:val="493E36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68416A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B5782A"/>
    <w:multiLevelType w:val="hybridMultilevel"/>
    <w:tmpl w:val="83E8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A0654"/>
    <w:multiLevelType w:val="hybridMultilevel"/>
    <w:tmpl w:val="5528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0504D"/>
    <w:multiLevelType w:val="hybridMultilevel"/>
    <w:tmpl w:val="BFC21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7593230">
    <w:abstractNumId w:val="5"/>
  </w:num>
  <w:num w:numId="2" w16cid:durableId="1381124400">
    <w:abstractNumId w:val="40"/>
  </w:num>
  <w:num w:numId="3" w16cid:durableId="2127970022">
    <w:abstractNumId w:val="22"/>
  </w:num>
  <w:num w:numId="4" w16cid:durableId="1046106484">
    <w:abstractNumId w:val="9"/>
  </w:num>
  <w:num w:numId="5" w16cid:durableId="595334041">
    <w:abstractNumId w:val="48"/>
  </w:num>
  <w:num w:numId="6" w16cid:durableId="514534735">
    <w:abstractNumId w:val="42"/>
  </w:num>
  <w:num w:numId="7" w16cid:durableId="2024553683">
    <w:abstractNumId w:val="19"/>
  </w:num>
  <w:num w:numId="8" w16cid:durableId="600530920">
    <w:abstractNumId w:val="37"/>
  </w:num>
  <w:num w:numId="9" w16cid:durableId="297876567">
    <w:abstractNumId w:val="41"/>
  </w:num>
  <w:num w:numId="10" w16cid:durableId="329406585">
    <w:abstractNumId w:val="46"/>
  </w:num>
  <w:num w:numId="11" w16cid:durableId="1758207740">
    <w:abstractNumId w:val="24"/>
  </w:num>
  <w:num w:numId="12" w16cid:durableId="1945727185">
    <w:abstractNumId w:val="36"/>
  </w:num>
  <w:num w:numId="13" w16cid:durableId="1411730741">
    <w:abstractNumId w:val="23"/>
  </w:num>
  <w:num w:numId="14" w16cid:durableId="616331572">
    <w:abstractNumId w:val="27"/>
  </w:num>
  <w:num w:numId="15" w16cid:durableId="45180559">
    <w:abstractNumId w:val="43"/>
  </w:num>
  <w:num w:numId="16" w16cid:durableId="1193684369">
    <w:abstractNumId w:val="50"/>
  </w:num>
  <w:num w:numId="17" w16cid:durableId="1255430828">
    <w:abstractNumId w:val="32"/>
  </w:num>
  <w:num w:numId="18" w16cid:durableId="1097092237">
    <w:abstractNumId w:val="8"/>
  </w:num>
  <w:num w:numId="19" w16cid:durableId="180556528">
    <w:abstractNumId w:val="7"/>
  </w:num>
  <w:num w:numId="20" w16cid:durableId="999163024">
    <w:abstractNumId w:val="28"/>
  </w:num>
  <w:num w:numId="21" w16cid:durableId="1086996873">
    <w:abstractNumId w:val="33"/>
  </w:num>
  <w:num w:numId="22" w16cid:durableId="1521702777">
    <w:abstractNumId w:val="45"/>
  </w:num>
  <w:num w:numId="23" w16cid:durableId="1989244863">
    <w:abstractNumId w:val="16"/>
  </w:num>
  <w:num w:numId="24" w16cid:durableId="525021764">
    <w:abstractNumId w:val="18"/>
  </w:num>
  <w:num w:numId="25" w16cid:durableId="497310892">
    <w:abstractNumId w:val="13"/>
  </w:num>
  <w:num w:numId="26" w16cid:durableId="75591297">
    <w:abstractNumId w:val="44"/>
  </w:num>
  <w:num w:numId="27" w16cid:durableId="402337174">
    <w:abstractNumId w:val="31"/>
  </w:num>
  <w:num w:numId="28" w16cid:durableId="10182247">
    <w:abstractNumId w:val="15"/>
  </w:num>
  <w:num w:numId="29" w16cid:durableId="1346400868">
    <w:abstractNumId w:val="51"/>
  </w:num>
  <w:num w:numId="30" w16cid:durableId="776758314">
    <w:abstractNumId w:val="35"/>
  </w:num>
  <w:num w:numId="31" w16cid:durableId="2108041123">
    <w:abstractNumId w:val="6"/>
  </w:num>
  <w:num w:numId="32" w16cid:durableId="1360399549">
    <w:abstractNumId w:val="12"/>
  </w:num>
  <w:num w:numId="33" w16cid:durableId="1921213012">
    <w:abstractNumId w:val="49"/>
  </w:num>
  <w:num w:numId="34" w16cid:durableId="1851023308">
    <w:abstractNumId w:val="38"/>
  </w:num>
  <w:num w:numId="35" w16cid:durableId="1419716694">
    <w:abstractNumId w:val="39"/>
  </w:num>
  <w:num w:numId="36" w16cid:durableId="597560354">
    <w:abstractNumId w:val="34"/>
  </w:num>
  <w:num w:numId="37" w16cid:durableId="738089335">
    <w:abstractNumId w:val="20"/>
  </w:num>
  <w:num w:numId="38" w16cid:durableId="1723405102">
    <w:abstractNumId w:val="47"/>
  </w:num>
  <w:num w:numId="39" w16cid:durableId="1991669006">
    <w:abstractNumId w:val="26"/>
  </w:num>
  <w:num w:numId="40" w16cid:durableId="1502507254">
    <w:abstractNumId w:val="14"/>
  </w:num>
  <w:num w:numId="41" w16cid:durableId="1372917990">
    <w:abstractNumId w:val="25"/>
  </w:num>
  <w:num w:numId="42" w16cid:durableId="92631720">
    <w:abstractNumId w:val="30"/>
  </w:num>
  <w:num w:numId="43" w16cid:durableId="1933471100">
    <w:abstractNumId w:val="10"/>
  </w:num>
  <w:num w:numId="44" w16cid:durableId="2024014946">
    <w:abstractNumId w:val="21"/>
  </w:num>
  <w:num w:numId="45" w16cid:durableId="1209296371">
    <w:abstractNumId w:val="17"/>
  </w:num>
  <w:num w:numId="46" w16cid:durableId="1994482385">
    <w:abstractNumId w:val="11"/>
  </w:num>
  <w:num w:numId="47" w16cid:durableId="1107698161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13B9B"/>
    <w:rsid w:val="0002619D"/>
    <w:rsid w:val="0003160B"/>
    <w:rsid w:val="000322B0"/>
    <w:rsid w:val="000353A2"/>
    <w:rsid w:val="00037041"/>
    <w:rsid w:val="000371A2"/>
    <w:rsid w:val="00042962"/>
    <w:rsid w:val="00042F0E"/>
    <w:rsid w:val="000457D9"/>
    <w:rsid w:val="00051F11"/>
    <w:rsid w:val="00053893"/>
    <w:rsid w:val="0005577B"/>
    <w:rsid w:val="000573A1"/>
    <w:rsid w:val="0006649D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A64AF"/>
    <w:rsid w:val="000B0211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1E97"/>
    <w:rsid w:val="0012421A"/>
    <w:rsid w:val="00124EBC"/>
    <w:rsid w:val="0012538E"/>
    <w:rsid w:val="001276D3"/>
    <w:rsid w:val="00130B2D"/>
    <w:rsid w:val="0013260A"/>
    <w:rsid w:val="001328DD"/>
    <w:rsid w:val="0013511E"/>
    <w:rsid w:val="00135E03"/>
    <w:rsid w:val="00144F9C"/>
    <w:rsid w:val="001469FF"/>
    <w:rsid w:val="00147406"/>
    <w:rsid w:val="001531A0"/>
    <w:rsid w:val="00161826"/>
    <w:rsid w:val="00162311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031B"/>
    <w:rsid w:val="001A154F"/>
    <w:rsid w:val="001A2860"/>
    <w:rsid w:val="001A32C1"/>
    <w:rsid w:val="001A4129"/>
    <w:rsid w:val="001A5C26"/>
    <w:rsid w:val="001B02FD"/>
    <w:rsid w:val="001B0D9F"/>
    <w:rsid w:val="001B0FB5"/>
    <w:rsid w:val="001B1050"/>
    <w:rsid w:val="001B471E"/>
    <w:rsid w:val="001B4B8B"/>
    <w:rsid w:val="001B583A"/>
    <w:rsid w:val="001C58C8"/>
    <w:rsid w:val="001C7663"/>
    <w:rsid w:val="001D0CF7"/>
    <w:rsid w:val="001D60B0"/>
    <w:rsid w:val="001E345D"/>
    <w:rsid w:val="001E4B3E"/>
    <w:rsid w:val="001E79E7"/>
    <w:rsid w:val="001E7D4D"/>
    <w:rsid w:val="001F29DC"/>
    <w:rsid w:val="001F2D14"/>
    <w:rsid w:val="001F347F"/>
    <w:rsid w:val="001F3665"/>
    <w:rsid w:val="001F621A"/>
    <w:rsid w:val="001F6CD3"/>
    <w:rsid w:val="0020262B"/>
    <w:rsid w:val="00212B8E"/>
    <w:rsid w:val="00214420"/>
    <w:rsid w:val="00216D4E"/>
    <w:rsid w:val="002212BC"/>
    <w:rsid w:val="002230E6"/>
    <w:rsid w:val="002272BA"/>
    <w:rsid w:val="00234080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5C6F"/>
    <w:rsid w:val="00260622"/>
    <w:rsid w:val="00262103"/>
    <w:rsid w:val="00262806"/>
    <w:rsid w:val="00267137"/>
    <w:rsid w:val="0027352A"/>
    <w:rsid w:val="00273551"/>
    <w:rsid w:val="00275259"/>
    <w:rsid w:val="00275D4A"/>
    <w:rsid w:val="0028299B"/>
    <w:rsid w:val="0028479D"/>
    <w:rsid w:val="00285C68"/>
    <w:rsid w:val="00295CD6"/>
    <w:rsid w:val="00297AC5"/>
    <w:rsid w:val="002A3C71"/>
    <w:rsid w:val="002A5253"/>
    <w:rsid w:val="002A5E96"/>
    <w:rsid w:val="002B0334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33B"/>
    <w:rsid w:val="002E1765"/>
    <w:rsid w:val="002E363B"/>
    <w:rsid w:val="002E62AA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A1A"/>
    <w:rsid w:val="00302CEA"/>
    <w:rsid w:val="00303FCC"/>
    <w:rsid w:val="00304EB2"/>
    <w:rsid w:val="00305DDC"/>
    <w:rsid w:val="00320986"/>
    <w:rsid w:val="003218FE"/>
    <w:rsid w:val="003261D1"/>
    <w:rsid w:val="0032762B"/>
    <w:rsid w:val="00330589"/>
    <w:rsid w:val="003339E4"/>
    <w:rsid w:val="00334CEF"/>
    <w:rsid w:val="00337A6C"/>
    <w:rsid w:val="00347662"/>
    <w:rsid w:val="003476FB"/>
    <w:rsid w:val="0035070F"/>
    <w:rsid w:val="00350ABE"/>
    <w:rsid w:val="00361275"/>
    <w:rsid w:val="00362502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7262"/>
    <w:rsid w:val="0039742E"/>
    <w:rsid w:val="003A0503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31C8"/>
    <w:rsid w:val="003C6FC6"/>
    <w:rsid w:val="003D087A"/>
    <w:rsid w:val="003D1204"/>
    <w:rsid w:val="003D1823"/>
    <w:rsid w:val="003D21DA"/>
    <w:rsid w:val="003D3BD9"/>
    <w:rsid w:val="003D49DD"/>
    <w:rsid w:val="003D5BE4"/>
    <w:rsid w:val="003E25D8"/>
    <w:rsid w:val="003E2DD1"/>
    <w:rsid w:val="003E4376"/>
    <w:rsid w:val="003F2CED"/>
    <w:rsid w:val="003F4BB1"/>
    <w:rsid w:val="003F63F1"/>
    <w:rsid w:val="00402AB8"/>
    <w:rsid w:val="00405E11"/>
    <w:rsid w:val="00411070"/>
    <w:rsid w:val="00415335"/>
    <w:rsid w:val="00415755"/>
    <w:rsid w:val="00416435"/>
    <w:rsid w:val="00417EE9"/>
    <w:rsid w:val="00421989"/>
    <w:rsid w:val="0042208D"/>
    <w:rsid w:val="00422378"/>
    <w:rsid w:val="00430318"/>
    <w:rsid w:val="004321BD"/>
    <w:rsid w:val="0043271B"/>
    <w:rsid w:val="00432E75"/>
    <w:rsid w:val="004334C6"/>
    <w:rsid w:val="00434B5F"/>
    <w:rsid w:val="00440DF3"/>
    <w:rsid w:val="0044112C"/>
    <w:rsid w:val="0044359B"/>
    <w:rsid w:val="0044588F"/>
    <w:rsid w:val="0045323B"/>
    <w:rsid w:val="00455D49"/>
    <w:rsid w:val="00455DE9"/>
    <w:rsid w:val="0045639A"/>
    <w:rsid w:val="00457757"/>
    <w:rsid w:val="00457C48"/>
    <w:rsid w:val="004634A5"/>
    <w:rsid w:val="00466E64"/>
    <w:rsid w:val="0047139F"/>
    <w:rsid w:val="004738D5"/>
    <w:rsid w:val="00477A6D"/>
    <w:rsid w:val="00481630"/>
    <w:rsid w:val="00481B39"/>
    <w:rsid w:val="00484372"/>
    <w:rsid w:val="00490878"/>
    <w:rsid w:val="00492BF4"/>
    <w:rsid w:val="004A1D23"/>
    <w:rsid w:val="004A53BD"/>
    <w:rsid w:val="004A5988"/>
    <w:rsid w:val="004B111A"/>
    <w:rsid w:val="004B1A0C"/>
    <w:rsid w:val="004B3CA9"/>
    <w:rsid w:val="004B5E77"/>
    <w:rsid w:val="004B7669"/>
    <w:rsid w:val="004C13F3"/>
    <w:rsid w:val="004C1B27"/>
    <w:rsid w:val="004C46AB"/>
    <w:rsid w:val="004C6008"/>
    <w:rsid w:val="004D5DA2"/>
    <w:rsid w:val="004E0666"/>
    <w:rsid w:val="004E1A4B"/>
    <w:rsid w:val="004E20D7"/>
    <w:rsid w:val="004E52B4"/>
    <w:rsid w:val="004E5FA1"/>
    <w:rsid w:val="004F000D"/>
    <w:rsid w:val="004F26FB"/>
    <w:rsid w:val="004F6470"/>
    <w:rsid w:val="00502EA9"/>
    <w:rsid w:val="00507E3C"/>
    <w:rsid w:val="00512F37"/>
    <w:rsid w:val="005149D2"/>
    <w:rsid w:val="00515D3A"/>
    <w:rsid w:val="00522014"/>
    <w:rsid w:val="005227B7"/>
    <w:rsid w:val="00522B24"/>
    <w:rsid w:val="00522E9B"/>
    <w:rsid w:val="00523EB0"/>
    <w:rsid w:val="005279AD"/>
    <w:rsid w:val="00531B09"/>
    <w:rsid w:val="005347FB"/>
    <w:rsid w:val="005354F7"/>
    <w:rsid w:val="00535BC6"/>
    <w:rsid w:val="005371D7"/>
    <w:rsid w:val="00537AA8"/>
    <w:rsid w:val="005417CB"/>
    <w:rsid w:val="005419D8"/>
    <w:rsid w:val="00541DAF"/>
    <w:rsid w:val="00541EB7"/>
    <w:rsid w:val="00545EF1"/>
    <w:rsid w:val="00547820"/>
    <w:rsid w:val="0055077C"/>
    <w:rsid w:val="005624FE"/>
    <w:rsid w:val="00562890"/>
    <w:rsid w:val="0056640A"/>
    <w:rsid w:val="005744E3"/>
    <w:rsid w:val="0057535C"/>
    <w:rsid w:val="00576108"/>
    <w:rsid w:val="00577D5C"/>
    <w:rsid w:val="00583FEB"/>
    <w:rsid w:val="005925AE"/>
    <w:rsid w:val="00597393"/>
    <w:rsid w:val="005A10D4"/>
    <w:rsid w:val="005A11E4"/>
    <w:rsid w:val="005A6BE5"/>
    <w:rsid w:val="005A6D0C"/>
    <w:rsid w:val="005B3139"/>
    <w:rsid w:val="005B505B"/>
    <w:rsid w:val="005D0806"/>
    <w:rsid w:val="005D1CC0"/>
    <w:rsid w:val="005D5156"/>
    <w:rsid w:val="005E6BEE"/>
    <w:rsid w:val="005F0AB7"/>
    <w:rsid w:val="005F0D14"/>
    <w:rsid w:val="005F365F"/>
    <w:rsid w:val="0060133F"/>
    <w:rsid w:val="00602AB6"/>
    <w:rsid w:val="006034B8"/>
    <w:rsid w:val="00604B93"/>
    <w:rsid w:val="0060707A"/>
    <w:rsid w:val="006135B2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3A5E"/>
    <w:rsid w:val="00654F20"/>
    <w:rsid w:val="00655657"/>
    <w:rsid w:val="00666220"/>
    <w:rsid w:val="006705D1"/>
    <w:rsid w:val="00671FEE"/>
    <w:rsid w:val="00675D06"/>
    <w:rsid w:val="00677A74"/>
    <w:rsid w:val="00681447"/>
    <w:rsid w:val="00685D7E"/>
    <w:rsid w:val="00692220"/>
    <w:rsid w:val="00695BCE"/>
    <w:rsid w:val="006960CA"/>
    <w:rsid w:val="006A75CF"/>
    <w:rsid w:val="006A7ECE"/>
    <w:rsid w:val="006D2979"/>
    <w:rsid w:val="006E65FE"/>
    <w:rsid w:val="006E7776"/>
    <w:rsid w:val="006F2CD5"/>
    <w:rsid w:val="006F3809"/>
    <w:rsid w:val="006F3E25"/>
    <w:rsid w:val="006F5859"/>
    <w:rsid w:val="00704EA6"/>
    <w:rsid w:val="0071278C"/>
    <w:rsid w:val="00715104"/>
    <w:rsid w:val="00720723"/>
    <w:rsid w:val="00723073"/>
    <w:rsid w:val="007403B8"/>
    <w:rsid w:val="00743491"/>
    <w:rsid w:val="00747C0E"/>
    <w:rsid w:val="00750CB7"/>
    <w:rsid w:val="0075452F"/>
    <w:rsid w:val="007570E3"/>
    <w:rsid w:val="00761065"/>
    <w:rsid w:val="00771829"/>
    <w:rsid w:val="0077209E"/>
    <w:rsid w:val="007742BC"/>
    <w:rsid w:val="00782A20"/>
    <w:rsid w:val="00783667"/>
    <w:rsid w:val="00792802"/>
    <w:rsid w:val="00794B1C"/>
    <w:rsid w:val="0079584C"/>
    <w:rsid w:val="00797141"/>
    <w:rsid w:val="00797353"/>
    <w:rsid w:val="007A3B5C"/>
    <w:rsid w:val="007A52C4"/>
    <w:rsid w:val="007A6DA7"/>
    <w:rsid w:val="007B02A9"/>
    <w:rsid w:val="007B162D"/>
    <w:rsid w:val="007B2483"/>
    <w:rsid w:val="007C3400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7430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601"/>
    <w:rsid w:val="0082008C"/>
    <w:rsid w:val="00821714"/>
    <w:rsid w:val="00821A21"/>
    <w:rsid w:val="00822191"/>
    <w:rsid w:val="00823B46"/>
    <w:rsid w:val="00825513"/>
    <w:rsid w:val="00826FF2"/>
    <w:rsid w:val="008304C4"/>
    <w:rsid w:val="00831A31"/>
    <w:rsid w:val="008363DC"/>
    <w:rsid w:val="0084039E"/>
    <w:rsid w:val="00842A22"/>
    <w:rsid w:val="008450EB"/>
    <w:rsid w:val="00845DE3"/>
    <w:rsid w:val="00850612"/>
    <w:rsid w:val="008522EA"/>
    <w:rsid w:val="00853BDC"/>
    <w:rsid w:val="00863BAB"/>
    <w:rsid w:val="0086416A"/>
    <w:rsid w:val="0086781F"/>
    <w:rsid w:val="00877E86"/>
    <w:rsid w:val="008816EB"/>
    <w:rsid w:val="00883964"/>
    <w:rsid w:val="00883F9C"/>
    <w:rsid w:val="00885174"/>
    <w:rsid w:val="00885F26"/>
    <w:rsid w:val="008860CC"/>
    <w:rsid w:val="0089436D"/>
    <w:rsid w:val="008A5CA0"/>
    <w:rsid w:val="008A70B1"/>
    <w:rsid w:val="008A72C3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C5064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615"/>
    <w:rsid w:val="009104EA"/>
    <w:rsid w:val="009126B2"/>
    <w:rsid w:val="009127CF"/>
    <w:rsid w:val="00912D9A"/>
    <w:rsid w:val="00913673"/>
    <w:rsid w:val="00914D77"/>
    <w:rsid w:val="00916227"/>
    <w:rsid w:val="00916F6A"/>
    <w:rsid w:val="00922773"/>
    <w:rsid w:val="00924048"/>
    <w:rsid w:val="00926FFD"/>
    <w:rsid w:val="00930565"/>
    <w:rsid w:val="00931575"/>
    <w:rsid w:val="00934A4E"/>
    <w:rsid w:val="00941F2E"/>
    <w:rsid w:val="009479C6"/>
    <w:rsid w:val="00950D8B"/>
    <w:rsid w:val="00951EB3"/>
    <w:rsid w:val="0095395A"/>
    <w:rsid w:val="0095699E"/>
    <w:rsid w:val="00961246"/>
    <w:rsid w:val="00961642"/>
    <w:rsid w:val="00965A14"/>
    <w:rsid w:val="009661D4"/>
    <w:rsid w:val="00970933"/>
    <w:rsid w:val="0097237B"/>
    <w:rsid w:val="00973ABF"/>
    <w:rsid w:val="00974B59"/>
    <w:rsid w:val="009811B4"/>
    <w:rsid w:val="0098401D"/>
    <w:rsid w:val="00987FCE"/>
    <w:rsid w:val="0099465B"/>
    <w:rsid w:val="00994EDF"/>
    <w:rsid w:val="00996BB0"/>
    <w:rsid w:val="00997977"/>
    <w:rsid w:val="009A69E0"/>
    <w:rsid w:val="009A751A"/>
    <w:rsid w:val="009B031B"/>
    <w:rsid w:val="009B2051"/>
    <w:rsid w:val="009B6FB2"/>
    <w:rsid w:val="009B706C"/>
    <w:rsid w:val="009C1726"/>
    <w:rsid w:val="009C3F68"/>
    <w:rsid w:val="009C513D"/>
    <w:rsid w:val="009C65C3"/>
    <w:rsid w:val="009D2F20"/>
    <w:rsid w:val="009D472A"/>
    <w:rsid w:val="009D5DA6"/>
    <w:rsid w:val="009D5EEB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2B02"/>
    <w:rsid w:val="00A374AF"/>
    <w:rsid w:val="00A41F14"/>
    <w:rsid w:val="00A42E98"/>
    <w:rsid w:val="00A51EB3"/>
    <w:rsid w:val="00A55FB2"/>
    <w:rsid w:val="00A6067F"/>
    <w:rsid w:val="00A665E9"/>
    <w:rsid w:val="00A678BA"/>
    <w:rsid w:val="00A70C64"/>
    <w:rsid w:val="00A74B9B"/>
    <w:rsid w:val="00A75725"/>
    <w:rsid w:val="00A76F7B"/>
    <w:rsid w:val="00A80D96"/>
    <w:rsid w:val="00A81A3A"/>
    <w:rsid w:val="00A8296F"/>
    <w:rsid w:val="00A866AF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36F3C"/>
    <w:rsid w:val="00B41DC6"/>
    <w:rsid w:val="00B459F7"/>
    <w:rsid w:val="00B4631D"/>
    <w:rsid w:val="00B53D0B"/>
    <w:rsid w:val="00B561F7"/>
    <w:rsid w:val="00B6039B"/>
    <w:rsid w:val="00B61CCF"/>
    <w:rsid w:val="00B657D3"/>
    <w:rsid w:val="00B65A2E"/>
    <w:rsid w:val="00B65DED"/>
    <w:rsid w:val="00B662D8"/>
    <w:rsid w:val="00B66DCC"/>
    <w:rsid w:val="00B73C59"/>
    <w:rsid w:val="00B74AA3"/>
    <w:rsid w:val="00B7741C"/>
    <w:rsid w:val="00B80437"/>
    <w:rsid w:val="00B8159D"/>
    <w:rsid w:val="00B83B93"/>
    <w:rsid w:val="00B84F29"/>
    <w:rsid w:val="00B96D78"/>
    <w:rsid w:val="00BA5EE3"/>
    <w:rsid w:val="00BB0FBA"/>
    <w:rsid w:val="00BB25F5"/>
    <w:rsid w:val="00BB3224"/>
    <w:rsid w:val="00BB66BB"/>
    <w:rsid w:val="00BC4AAA"/>
    <w:rsid w:val="00BC4AAC"/>
    <w:rsid w:val="00BC7335"/>
    <w:rsid w:val="00BC7620"/>
    <w:rsid w:val="00BD22BE"/>
    <w:rsid w:val="00BD5DB1"/>
    <w:rsid w:val="00BD7814"/>
    <w:rsid w:val="00BE6B72"/>
    <w:rsid w:val="00C041D1"/>
    <w:rsid w:val="00C0457C"/>
    <w:rsid w:val="00C057C3"/>
    <w:rsid w:val="00C07647"/>
    <w:rsid w:val="00C122A3"/>
    <w:rsid w:val="00C12E98"/>
    <w:rsid w:val="00C14490"/>
    <w:rsid w:val="00C17785"/>
    <w:rsid w:val="00C20A79"/>
    <w:rsid w:val="00C22B6A"/>
    <w:rsid w:val="00C23F87"/>
    <w:rsid w:val="00C245D9"/>
    <w:rsid w:val="00C25F04"/>
    <w:rsid w:val="00C27859"/>
    <w:rsid w:val="00C27BEA"/>
    <w:rsid w:val="00C311CC"/>
    <w:rsid w:val="00C3335D"/>
    <w:rsid w:val="00C33C6F"/>
    <w:rsid w:val="00C40508"/>
    <w:rsid w:val="00C41029"/>
    <w:rsid w:val="00C46915"/>
    <w:rsid w:val="00C533FD"/>
    <w:rsid w:val="00C545E0"/>
    <w:rsid w:val="00C54ADE"/>
    <w:rsid w:val="00C60E1F"/>
    <w:rsid w:val="00C60F7C"/>
    <w:rsid w:val="00C61A01"/>
    <w:rsid w:val="00C6494B"/>
    <w:rsid w:val="00C6535A"/>
    <w:rsid w:val="00C65674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808F9"/>
    <w:rsid w:val="00C81686"/>
    <w:rsid w:val="00C84E33"/>
    <w:rsid w:val="00C859EE"/>
    <w:rsid w:val="00C919DA"/>
    <w:rsid w:val="00C93C97"/>
    <w:rsid w:val="00C95285"/>
    <w:rsid w:val="00C95737"/>
    <w:rsid w:val="00CA0B7C"/>
    <w:rsid w:val="00CA1483"/>
    <w:rsid w:val="00CA2CEC"/>
    <w:rsid w:val="00CA3C62"/>
    <w:rsid w:val="00CA6179"/>
    <w:rsid w:val="00CA7105"/>
    <w:rsid w:val="00CA7777"/>
    <w:rsid w:val="00CA7A03"/>
    <w:rsid w:val="00CA7C39"/>
    <w:rsid w:val="00CB0812"/>
    <w:rsid w:val="00CB207B"/>
    <w:rsid w:val="00CB42E7"/>
    <w:rsid w:val="00CB6EA2"/>
    <w:rsid w:val="00CC075B"/>
    <w:rsid w:val="00CC1785"/>
    <w:rsid w:val="00CC252D"/>
    <w:rsid w:val="00CC65E2"/>
    <w:rsid w:val="00CD06A9"/>
    <w:rsid w:val="00CD1A70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499A"/>
    <w:rsid w:val="00D070D0"/>
    <w:rsid w:val="00D13F53"/>
    <w:rsid w:val="00D17CDE"/>
    <w:rsid w:val="00D209E3"/>
    <w:rsid w:val="00D23DF0"/>
    <w:rsid w:val="00D3119A"/>
    <w:rsid w:val="00D3166B"/>
    <w:rsid w:val="00D31FCA"/>
    <w:rsid w:val="00D32FB9"/>
    <w:rsid w:val="00D33636"/>
    <w:rsid w:val="00D34173"/>
    <w:rsid w:val="00D34558"/>
    <w:rsid w:val="00D37094"/>
    <w:rsid w:val="00D403A0"/>
    <w:rsid w:val="00D40BBD"/>
    <w:rsid w:val="00D41D23"/>
    <w:rsid w:val="00D41D2C"/>
    <w:rsid w:val="00D426F4"/>
    <w:rsid w:val="00D438CA"/>
    <w:rsid w:val="00D525A0"/>
    <w:rsid w:val="00D53218"/>
    <w:rsid w:val="00D608C9"/>
    <w:rsid w:val="00D60D41"/>
    <w:rsid w:val="00D6315B"/>
    <w:rsid w:val="00D67847"/>
    <w:rsid w:val="00D70087"/>
    <w:rsid w:val="00D716B8"/>
    <w:rsid w:val="00D71E5F"/>
    <w:rsid w:val="00D7374B"/>
    <w:rsid w:val="00D73AE3"/>
    <w:rsid w:val="00D77377"/>
    <w:rsid w:val="00D77B0B"/>
    <w:rsid w:val="00D8118A"/>
    <w:rsid w:val="00D812BD"/>
    <w:rsid w:val="00D81542"/>
    <w:rsid w:val="00D83F17"/>
    <w:rsid w:val="00D8683B"/>
    <w:rsid w:val="00D91975"/>
    <w:rsid w:val="00D92228"/>
    <w:rsid w:val="00D94846"/>
    <w:rsid w:val="00D976BC"/>
    <w:rsid w:val="00DA186B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3911"/>
    <w:rsid w:val="00DD4FFE"/>
    <w:rsid w:val="00DD503A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11F1B"/>
    <w:rsid w:val="00E16AF8"/>
    <w:rsid w:val="00E23665"/>
    <w:rsid w:val="00E259CF"/>
    <w:rsid w:val="00E3085A"/>
    <w:rsid w:val="00E36E9E"/>
    <w:rsid w:val="00E4129E"/>
    <w:rsid w:val="00E447C6"/>
    <w:rsid w:val="00E47694"/>
    <w:rsid w:val="00E4772D"/>
    <w:rsid w:val="00E5204D"/>
    <w:rsid w:val="00E52698"/>
    <w:rsid w:val="00E54687"/>
    <w:rsid w:val="00E61949"/>
    <w:rsid w:val="00E6206B"/>
    <w:rsid w:val="00E62962"/>
    <w:rsid w:val="00E63483"/>
    <w:rsid w:val="00E640BF"/>
    <w:rsid w:val="00E64401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82E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138"/>
    <w:rsid w:val="00EA53F8"/>
    <w:rsid w:val="00EA7057"/>
    <w:rsid w:val="00EB4DAD"/>
    <w:rsid w:val="00EB52A0"/>
    <w:rsid w:val="00EB6C44"/>
    <w:rsid w:val="00EC1A6F"/>
    <w:rsid w:val="00EC3049"/>
    <w:rsid w:val="00EC53DB"/>
    <w:rsid w:val="00ED3997"/>
    <w:rsid w:val="00EE430D"/>
    <w:rsid w:val="00EE6EA6"/>
    <w:rsid w:val="00EF2A7C"/>
    <w:rsid w:val="00EF537E"/>
    <w:rsid w:val="00F00FFB"/>
    <w:rsid w:val="00F039A4"/>
    <w:rsid w:val="00F05187"/>
    <w:rsid w:val="00F054D3"/>
    <w:rsid w:val="00F074DC"/>
    <w:rsid w:val="00F075B2"/>
    <w:rsid w:val="00F07D26"/>
    <w:rsid w:val="00F103CC"/>
    <w:rsid w:val="00F1395D"/>
    <w:rsid w:val="00F160D2"/>
    <w:rsid w:val="00F21631"/>
    <w:rsid w:val="00F22215"/>
    <w:rsid w:val="00F24483"/>
    <w:rsid w:val="00F24695"/>
    <w:rsid w:val="00F27692"/>
    <w:rsid w:val="00F3149D"/>
    <w:rsid w:val="00F3383A"/>
    <w:rsid w:val="00F3510D"/>
    <w:rsid w:val="00F351C6"/>
    <w:rsid w:val="00F36379"/>
    <w:rsid w:val="00F37FEB"/>
    <w:rsid w:val="00F42A56"/>
    <w:rsid w:val="00F441CD"/>
    <w:rsid w:val="00F4526E"/>
    <w:rsid w:val="00F47078"/>
    <w:rsid w:val="00F50285"/>
    <w:rsid w:val="00F5056F"/>
    <w:rsid w:val="00F515A6"/>
    <w:rsid w:val="00F51FE8"/>
    <w:rsid w:val="00F52D9F"/>
    <w:rsid w:val="00F6034F"/>
    <w:rsid w:val="00F62B3E"/>
    <w:rsid w:val="00F64D4A"/>
    <w:rsid w:val="00F70528"/>
    <w:rsid w:val="00F72D9A"/>
    <w:rsid w:val="00F750C6"/>
    <w:rsid w:val="00F81A0C"/>
    <w:rsid w:val="00F82154"/>
    <w:rsid w:val="00F87B56"/>
    <w:rsid w:val="00F92857"/>
    <w:rsid w:val="00F93405"/>
    <w:rsid w:val="00F945D7"/>
    <w:rsid w:val="00F95AFA"/>
    <w:rsid w:val="00F96270"/>
    <w:rsid w:val="00F970B0"/>
    <w:rsid w:val="00FA053C"/>
    <w:rsid w:val="00FA6BC8"/>
    <w:rsid w:val="00FA6C64"/>
    <w:rsid w:val="00FA76EE"/>
    <w:rsid w:val="00FB144C"/>
    <w:rsid w:val="00FB2321"/>
    <w:rsid w:val="00FB3F4C"/>
    <w:rsid w:val="00FC06D7"/>
    <w:rsid w:val="00FC15C5"/>
    <w:rsid w:val="00FC2B95"/>
    <w:rsid w:val="00FC3F66"/>
    <w:rsid w:val="00FC55D9"/>
    <w:rsid w:val="00FD08BA"/>
    <w:rsid w:val="00FD242F"/>
    <w:rsid w:val="00FD3E35"/>
    <w:rsid w:val="00FD5D8D"/>
    <w:rsid w:val="00FD76BC"/>
    <w:rsid w:val="00FD7875"/>
    <w:rsid w:val="00FE36CB"/>
    <w:rsid w:val="00FE3A81"/>
    <w:rsid w:val="00FE3D52"/>
    <w:rsid w:val="00FE4AB7"/>
    <w:rsid w:val="00FF05AC"/>
    <w:rsid w:val="00FF19FB"/>
    <w:rsid w:val="00FF4CA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5D9DF"/>
  <w15:chartTrackingRefBased/>
  <w15:docId w15:val="{F2E8175D-ED12-41E3-92C3-C454B513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7352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2026-04-14T11:24:00Z</dcterms:created>
  <dcterms:modified xsi:type="dcterms:W3CDTF">2026-04-14T11:24:00Z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7cfa334d8c6300bf1c8d02b8a36bede96d63da5123e4bac2be495fe7954ce646</vt:lpwstr>
  </property>
</Properties>
</file>