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41D1782A" w14:textId="77777777" w:rsidR="00EE7F43" w:rsidRDefault="00EE7F43" w:rsidP="00546E67">
      <w:pPr>
        <w:pStyle w:val="WW-Tekstpodstawowy3"/>
        <w:rPr>
          <w:rFonts w:ascii="Calibri" w:hAnsi="Calibri" w:cs="Calibri"/>
          <w:sz w:val="2"/>
          <w:szCs w:val="2"/>
        </w:rPr>
      </w:pPr>
    </w:p>
    <w:p w14:paraId="1BFBA9EB" w14:textId="17B90DEC" w:rsidR="00F20C89" w:rsidRPr="00365328" w:rsidRDefault="00F20C89" w:rsidP="00365328">
      <w:pPr>
        <w:pStyle w:val="Tekstpodstawowywcity3"/>
        <w:spacing w:after="0"/>
        <w:ind w:left="-284" w:right="-284"/>
        <w:jc w:val="center"/>
        <w:rPr>
          <w:rFonts w:ascii="Calibri" w:hAnsi="Calibri" w:cs="Calibri"/>
          <w:b/>
          <w:sz w:val="36"/>
          <w:szCs w:val="36"/>
        </w:rPr>
      </w:pPr>
      <w:bookmarkStart w:id="0" w:name="_Hlk228864649"/>
      <w:r w:rsidRPr="00365328">
        <w:rPr>
          <w:rFonts w:ascii="Calibri" w:hAnsi="Calibri" w:cs="Calibri"/>
          <w:b/>
          <w:sz w:val="36"/>
          <w:szCs w:val="36"/>
        </w:rPr>
        <w:t>„</w:t>
      </w:r>
      <w:r w:rsidR="00365328" w:rsidRPr="00365328">
        <w:rPr>
          <w:rFonts w:ascii="Calibri" w:hAnsi="Calibri" w:cs="Calibri"/>
          <w:b/>
          <w:sz w:val="36"/>
          <w:szCs w:val="36"/>
        </w:rPr>
        <w:t>Udzielanie zamówień publicznych w II połowie 2026 roku</w:t>
      </w:r>
      <w:r w:rsidR="00365328">
        <w:rPr>
          <w:rFonts w:ascii="Calibri" w:hAnsi="Calibri" w:cs="Calibri"/>
          <w:b/>
          <w:sz w:val="36"/>
          <w:szCs w:val="36"/>
        </w:rPr>
        <w:t xml:space="preserve"> </w:t>
      </w:r>
      <w:r w:rsidR="00365328" w:rsidRPr="00365328">
        <w:rPr>
          <w:rFonts w:ascii="Calibri" w:hAnsi="Calibri" w:cs="Calibri"/>
          <w:b/>
          <w:sz w:val="36"/>
          <w:szCs w:val="36"/>
        </w:rPr>
        <w:t xml:space="preserve">– </w:t>
      </w:r>
      <w:r w:rsidR="00D54881">
        <w:rPr>
          <w:rFonts w:ascii="Calibri" w:hAnsi="Calibri" w:cs="Calibri"/>
          <w:b/>
          <w:sz w:val="36"/>
          <w:szCs w:val="36"/>
        </w:rPr>
        <w:t>najnowsze zmiany</w:t>
      </w:r>
      <w:r w:rsidR="00365328" w:rsidRPr="00365328">
        <w:rPr>
          <w:rFonts w:ascii="Calibri" w:hAnsi="Calibri" w:cs="Calibri"/>
          <w:b/>
          <w:sz w:val="36"/>
          <w:szCs w:val="36"/>
        </w:rPr>
        <w:t>, problemy praktyczne i bezpieczne prowadzenie postępowań</w:t>
      </w:r>
      <w:r w:rsidR="00D25ECF" w:rsidRPr="00365328">
        <w:rPr>
          <w:rFonts w:ascii="Calibri" w:hAnsi="Calibri" w:cs="Calibri"/>
          <w:b/>
          <w:sz w:val="36"/>
          <w:szCs w:val="36"/>
        </w:rPr>
        <w:t>.</w:t>
      </w:r>
      <w:r w:rsidRPr="00365328">
        <w:rPr>
          <w:rFonts w:ascii="Calibri" w:hAnsi="Calibri" w:cs="Calibri"/>
          <w:b/>
          <w:sz w:val="36"/>
          <w:szCs w:val="36"/>
        </w:rPr>
        <w:t>”</w:t>
      </w:r>
    </w:p>
    <w:bookmarkEnd w:id="0"/>
    <w:p w14:paraId="2B3FB8AF" w14:textId="00E796E7" w:rsidR="00461898" w:rsidRDefault="00461898" w:rsidP="00365328">
      <w:pPr>
        <w:pStyle w:val="Tekstpodstawowywcity3"/>
        <w:spacing w:after="0"/>
        <w:ind w:left="0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40"/>
          <w:szCs w:val="32"/>
          <w:u w:val="single"/>
        </w:rPr>
        <w:t xml:space="preserve">mec. Łukasz Bochenek </w:t>
      </w:r>
      <w:r>
        <w:rPr>
          <w:rFonts w:ascii="Calibri" w:hAnsi="Calibri" w:cs="Calibri"/>
          <w:b/>
          <w:sz w:val="36"/>
        </w:rPr>
        <w:t>*</w:t>
      </w:r>
      <w:r>
        <w:rPr>
          <w:rFonts w:ascii="Calibri" w:hAnsi="Calibri" w:cs="Calibri"/>
          <w:b/>
          <w:sz w:val="24"/>
        </w:rPr>
        <w:t xml:space="preserve">, </w:t>
      </w:r>
      <w:r w:rsidR="001F4C0F">
        <w:rPr>
          <w:rFonts w:ascii="Calibri" w:hAnsi="Calibri" w:cs="Calibri"/>
          <w:b/>
          <w:sz w:val="36"/>
        </w:rPr>
        <w:t>K</w:t>
      </w:r>
      <w:r w:rsidR="004A1A34">
        <w:rPr>
          <w:rFonts w:ascii="Calibri" w:hAnsi="Calibri" w:cs="Calibri"/>
          <w:b/>
          <w:sz w:val="36"/>
        </w:rPr>
        <w:t>ROSNO</w:t>
      </w:r>
      <w:r w:rsidR="001F4C0F">
        <w:rPr>
          <w:rFonts w:ascii="Calibri" w:hAnsi="Calibri" w:cs="Calibri"/>
          <w:b/>
          <w:sz w:val="36"/>
        </w:rPr>
        <w:t xml:space="preserve">, </w:t>
      </w:r>
      <w:r w:rsidR="004A1A34">
        <w:rPr>
          <w:rFonts w:ascii="Calibri" w:hAnsi="Calibri" w:cs="Calibri"/>
          <w:b/>
          <w:sz w:val="36"/>
        </w:rPr>
        <w:t>29</w:t>
      </w:r>
      <w:r w:rsidR="001F4C0F">
        <w:rPr>
          <w:rFonts w:ascii="Calibri" w:hAnsi="Calibri" w:cs="Calibri"/>
          <w:b/>
          <w:sz w:val="36"/>
        </w:rPr>
        <w:t xml:space="preserve"> </w:t>
      </w:r>
      <w:r w:rsidR="004A1A34">
        <w:rPr>
          <w:rFonts w:ascii="Calibri" w:hAnsi="Calibri" w:cs="Calibri"/>
          <w:b/>
          <w:sz w:val="36"/>
        </w:rPr>
        <w:t xml:space="preserve">października </w:t>
      </w:r>
      <w:r>
        <w:rPr>
          <w:rFonts w:ascii="Calibri" w:hAnsi="Calibri" w:cs="Calibri"/>
          <w:b/>
          <w:sz w:val="36"/>
          <w:szCs w:val="36"/>
        </w:rPr>
        <w:t>2026</w:t>
      </w:r>
    </w:p>
    <w:p w14:paraId="7554967D" w14:textId="7DD3A53C" w:rsidR="001C1A44" w:rsidRPr="00365328" w:rsidRDefault="00DC5735" w:rsidP="003653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both"/>
        <w:rPr>
          <w:rFonts w:ascii="Calibri" w:hAnsi="Calibri" w:cs="Calibri"/>
          <w:b/>
          <w:i/>
          <w:sz w:val="18"/>
          <w:szCs w:val="18"/>
        </w:rPr>
      </w:pPr>
      <w:r w:rsidRPr="00365328">
        <w:rPr>
          <w:rFonts w:ascii="Calibri" w:hAnsi="Calibri" w:cs="Calibri"/>
          <w:b/>
          <w:i/>
          <w:sz w:val="18"/>
          <w:szCs w:val="18"/>
        </w:rPr>
        <w:t>*</w:t>
      </w:r>
      <w:r w:rsidR="007968EB" w:rsidRPr="00365328">
        <w:rPr>
          <w:rFonts w:ascii="Calibri" w:hAnsi="Calibri" w:cs="Calibri"/>
          <w:b/>
          <w:i/>
          <w:sz w:val="18"/>
          <w:szCs w:val="18"/>
        </w:rPr>
        <w:t xml:space="preserve">mec. Łukasz Bochenek </w:t>
      </w:r>
      <w:r w:rsidR="007968EB" w:rsidRPr="00365328">
        <w:rPr>
          <w:rFonts w:ascii="Calibri" w:hAnsi="Calibri" w:cs="Calibri"/>
          <w:bCs/>
          <w:i/>
          <w:sz w:val="18"/>
          <w:szCs w:val="18"/>
        </w:rPr>
        <w:t>– adwokat, partner w kancelarii Bochenek, Sosnowska-Łozińska Adwokaci i Radcy Prawni Spółka Partnerska. Doradca w pracach nadzwyczajnej komisji do rozpatrzenia rządowego projektu ustawy o zmianie ustawy – Prawo zamówień publicznych oraz niektórych innych ustaw. Posiada wieloletnie doświadczenie w zakresie zamówień publicznych, uczestnicząc w setkach postępowań o udzielenie zamówienia publicznego. Obecnie zajmuje się obsługą prawną instytucji publicznych oraz podmiotów gospodarczych, przede wszystkim w obszarze zamówień publicznych oraz realizacji projektów dofinansowanych ze środków UE. Występuje jako pełnomocnik w postępowaniach odwoławczych przed Krajową Izbą Odwoławczą oraz Sądem Okręgowym w Warszawie. Przygotowuje opinie prawne i ekspertyzy, a także prowadzi postępowania w zakresie zamówień publicznych. Jest również doświadczonym trenerem zamówień publicznych, cenionym za ogromną wiedzę połączoną z</w:t>
      </w:r>
      <w:r w:rsidR="00365328">
        <w:rPr>
          <w:rFonts w:ascii="Calibri" w:hAnsi="Calibri" w:cs="Calibri"/>
          <w:bCs/>
          <w:i/>
          <w:sz w:val="18"/>
          <w:szCs w:val="18"/>
        </w:rPr>
        <w:t> </w:t>
      </w:r>
      <w:r w:rsidR="007968EB" w:rsidRPr="00365328">
        <w:rPr>
          <w:rFonts w:ascii="Calibri" w:hAnsi="Calibri" w:cs="Calibri"/>
          <w:bCs/>
          <w:i/>
          <w:sz w:val="18"/>
          <w:szCs w:val="18"/>
        </w:rPr>
        <w:t>praktycznym doświadczeniem.</w:t>
      </w:r>
    </w:p>
    <w:p w14:paraId="491E412E" w14:textId="77777777" w:rsidR="001C1A44" w:rsidRPr="00EF19BE" w:rsidRDefault="001C1A44" w:rsidP="00365328">
      <w:pPr>
        <w:suppressAutoHyphens/>
        <w:ind w:left="502"/>
        <w:jc w:val="both"/>
        <w:rPr>
          <w:rFonts w:ascii="Calibri" w:hAnsi="Calibri" w:cs="Calibri"/>
          <w:b/>
          <w:bCs/>
          <w:color w:val="000000"/>
          <w:sz w:val="2"/>
          <w:szCs w:val="2"/>
        </w:rPr>
      </w:pPr>
    </w:p>
    <w:p w14:paraId="28B760A6" w14:textId="77777777" w:rsidR="00EF19BE" w:rsidRPr="00EF19BE" w:rsidRDefault="00EF19BE" w:rsidP="00365328">
      <w:pPr>
        <w:suppressAutoHyphens/>
        <w:ind w:left="499"/>
        <w:jc w:val="both"/>
        <w:rPr>
          <w:rFonts w:ascii="Calibri Light" w:hAnsi="Calibri Light" w:cs="Calibri Light"/>
          <w:b/>
          <w:bCs/>
          <w:color w:val="000000"/>
          <w:sz w:val="2"/>
          <w:szCs w:val="2"/>
        </w:rPr>
      </w:pPr>
    </w:p>
    <w:p w14:paraId="7DE73D1A" w14:textId="77777777" w:rsidR="00DC5735" w:rsidRPr="00D25ECF" w:rsidRDefault="00DC5735">
      <w:pPr>
        <w:numPr>
          <w:ilvl w:val="0"/>
          <w:numId w:val="2"/>
        </w:numPr>
        <w:suppressAutoHyphens/>
        <w:jc w:val="both"/>
        <w:rPr>
          <w:rFonts w:ascii="Calibri" w:hAnsi="Calibri" w:cs="Calibri"/>
          <w:b/>
          <w:bCs/>
          <w:color w:val="000000"/>
          <w:sz w:val="22"/>
          <w:szCs w:val="22"/>
        </w:rPr>
        <w:sectPr w:rsidR="00DC5735" w:rsidRPr="00D25ECF" w:rsidSect="00BB772E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2013DEF" w14:textId="54C6D28F" w:rsidR="00000A97" w:rsidRPr="00365328" w:rsidRDefault="00000A97">
      <w:pPr>
        <w:pStyle w:val="Indeks"/>
        <w:numPr>
          <w:ilvl w:val="0"/>
          <w:numId w:val="3"/>
        </w:numPr>
        <w:ind w:left="714" w:hanging="357"/>
        <w:jc w:val="both"/>
        <w:rPr>
          <w:rFonts w:ascii="Calibri" w:hAnsi="Calibri" w:cs="Calibri"/>
          <w:b/>
          <w:bCs/>
          <w:sz w:val="19"/>
          <w:szCs w:val="19"/>
        </w:rPr>
      </w:pPr>
      <w:bookmarkStart w:id="1" w:name="_Hlk228864662"/>
      <w:r w:rsidRPr="00365328">
        <w:rPr>
          <w:rFonts w:ascii="Calibri" w:hAnsi="Calibri" w:cs="Calibri"/>
          <w:b/>
          <w:bCs/>
          <w:sz w:val="19"/>
          <w:szCs w:val="19"/>
        </w:rPr>
        <w:t>Wprowadzenie</w:t>
      </w:r>
      <w:r w:rsidR="00365328">
        <w:rPr>
          <w:rFonts w:ascii="Calibri" w:hAnsi="Calibri" w:cs="Calibri"/>
          <w:b/>
          <w:bCs/>
          <w:sz w:val="19"/>
          <w:szCs w:val="19"/>
        </w:rPr>
        <w:t>:</w:t>
      </w:r>
    </w:p>
    <w:p w14:paraId="23BA7C05" w14:textId="27F2799C" w:rsidR="00365328" w:rsidRPr="00365328" w:rsidRDefault="00365328">
      <w:pPr>
        <w:pStyle w:val="Indeks"/>
        <w:numPr>
          <w:ilvl w:val="0"/>
          <w:numId w:val="4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Cs/>
          <w:sz w:val="19"/>
          <w:szCs w:val="19"/>
        </w:rPr>
        <w:t>Kompleksowe omówienie zmian w zamówieniach publicznych w latach 2025–2026 – co się zmieniło, od kiedy obowiązuje i jak stosować nowe przepisy w praktyce.</w:t>
      </w:r>
    </w:p>
    <w:p w14:paraId="443486C9" w14:textId="7DAD1C81" w:rsidR="00365328" w:rsidRPr="00365328" w:rsidRDefault="00365328">
      <w:pPr>
        <w:pStyle w:val="Indeks"/>
        <w:numPr>
          <w:ilvl w:val="0"/>
          <w:numId w:val="4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Cs/>
          <w:sz w:val="19"/>
          <w:szCs w:val="19"/>
        </w:rPr>
        <w:t>Wpływ zmian na codzienną pracę zamawiających – gdzie pojawiają się największe ryzyka, w tym w projektach współfinansowanych ze środków UE i KPO.</w:t>
      </w:r>
    </w:p>
    <w:p w14:paraId="2E23A4FD" w14:textId="1DEF9E5C" w:rsidR="00365328" w:rsidRPr="00365328" w:rsidRDefault="00365328">
      <w:pPr>
        <w:pStyle w:val="Indeks"/>
        <w:numPr>
          <w:ilvl w:val="0"/>
          <w:numId w:val="4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Cs/>
          <w:sz w:val="19"/>
          <w:szCs w:val="19"/>
        </w:rPr>
        <w:t>Porównanie postępowań poniżej i powyżej progów unijnych po zmianach.</w:t>
      </w:r>
    </w:p>
    <w:p w14:paraId="7B4D405A" w14:textId="77777777" w:rsidR="00365328" w:rsidRPr="00365328" w:rsidRDefault="00365328">
      <w:pPr>
        <w:pStyle w:val="Indeks"/>
        <w:numPr>
          <w:ilvl w:val="0"/>
          <w:numId w:val="4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Cs/>
          <w:sz w:val="19"/>
          <w:szCs w:val="19"/>
        </w:rPr>
        <w:t>Jak zmiany w procedurach, zasadach i praktyce wpływają na sposób prowadzenia postępowań.</w:t>
      </w:r>
    </w:p>
    <w:p w14:paraId="0C82C9F5" w14:textId="6A88A185" w:rsidR="00365328" w:rsidRPr="00365328" w:rsidRDefault="00365328">
      <w:pPr>
        <w:pStyle w:val="Indeks"/>
        <w:numPr>
          <w:ilvl w:val="0"/>
          <w:numId w:val="3"/>
        </w:numPr>
        <w:ind w:left="714" w:hanging="357"/>
        <w:jc w:val="both"/>
        <w:rPr>
          <w:rFonts w:ascii="Calibri" w:hAnsi="Calibri" w:cs="Calibri"/>
          <w:b/>
          <w:bCs/>
          <w:sz w:val="19"/>
          <w:szCs w:val="19"/>
        </w:rPr>
      </w:pPr>
      <w:r w:rsidRPr="00365328">
        <w:rPr>
          <w:rFonts w:ascii="Calibri" w:hAnsi="Calibri" w:cs="Calibri"/>
          <w:b/>
          <w:bCs/>
          <w:sz w:val="19"/>
          <w:szCs w:val="19"/>
        </w:rPr>
        <w:t>Szacowanie wartości zamówienia</w:t>
      </w:r>
      <w:r>
        <w:rPr>
          <w:rFonts w:ascii="Calibri" w:hAnsi="Calibri" w:cs="Calibri"/>
          <w:b/>
          <w:bCs/>
          <w:sz w:val="19"/>
          <w:szCs w:val="19"/>
        </w:rPr>
        <w:t>:</w:t>
      </w:r>
    </w:p>
    <w:p w14:paraId="6B3FEA6B" w14:textId="2686C1D7" w:rsidR="00365328" w:rsidRPr="00365328" w:rsidRDefault="00365328">
      <w:pPr>
        <w:pStyle w:val="Indeks"/>
        <w:numPr>
          <w:ilvl w:val="0"/>
          <w:numId w:val="5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Jak prawidłowo określić wartość zamówienia z uwzględnieniem wzrostu cen i zmienności rynku.</w:t>
      </w:r>
    </w:p>
    <w:p w14:paraId="5A634350" w14:textId="37EB52A0" w:rsidR="00365328" w:rsidRPr="00365328" w:rsidRDefault="00365328">
      <w:pPr>
        <w:pStyle w:val="Indeks"/>
        <w:numPr>
          <w:ilvl w:val="0"/>
          <w:numId w:val="5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Podwyższenie progu stosowania ustawy do 170 000 zł – skutki praktyczne: większa liczba zamówień poza ustawą, konieczność aktualizacji regulaminów i planów zamówień.</w:t>
      </w:r>
    </w:p>
    <w:p w14:paraId="2D1A3625" w14:textId="70585DF3" w:rsidR="00365328" w:rsidRPr="00365328" w:rsidRDefault="00365328">
      <w:pPr>
        <w:pStyle w:val="Indeks"/>
        <w:numPr>
          <w:ilvl w:val="0"/>
          <w:numId w:val="5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Ryzyka: błędna kwalifikacja zamówienia, niedozwolone dzielenie zamówień, brak właściwej kontroli wydatków.</w:t>
      </w:r>
    </w:p>
    <w:p w14:paraId="619BFA5D" w14:textId="2357EFC8" w:rsidR="00365328" w:rsidRPr="00365328" w:rsidRDefault="00365328">
      <w:pPr>
        <w:pStyle w:val="Indeks"/>
        <w:numPr>
          <w:ilvl w:val="0"/>
          <w:numId w:val="5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Wytyczne i praktyka kontroli w zakresie ustalania wartości zamówienia.</w:t>
      </w:r>
    </w:p>
    <w:p w14:paraId="63425BDB" w14:textId="77777777" w:rsidR="00365328" w:rsidRPr="00365328" w:rsidRDefault="00365328">
      <w:pPr>
        <w:pStyle w:val="Indeks"/>
        <w:numPr>
          <w:ilvl w:val="0"/>
          <w:numId w:val="5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Orzecznictwo dotyczące szacowania zamówienia – skutki dla zamawiających.</w:t>
      </w:r>
    </w:p>
    <w:p w14:paraId="188DD1D9" w14:textId="5DAD19E2" w:rsidR="00365328" w:rsidRPr="00365328" w:rsidRDefault="00365328">
      <w:pPr>
        <w:pStyle w:val="Indeks"/>
        <w:numPr>
          <w:ilvl w:val="0"/>
          <w:numId w:val="3"/>
        </w:numPr>
        <w:ind w:left="714" w:hanging="357"/>
        <w:jc w:val="both"/>
        <w:rPr>
          <w:rFonts w:ascii="Calibri" w:hAnsi="Calibri" w:cs="Calibri"/>
          <w:b/>
          <w:bCs/>
          <w:sz w:val="19"/>
          <w:szCs w:val="19"/>
        </w:rPr>
      </w:pPr>
      <w:r w:rsidRPr="00365328">
        <w:rPr>
          <w:rFonts w:ascii="Calibri" w:hAnsi="Calibri" w:cs="Calibri"/>
          <w:b/>
          <w:bCs/>
          <w:sz w:val="19"/>
          <w:szCs w:val="19"/>
        </w:rPr>
        <w:t>Opis przedmiotu zamówienia</w:t>
      </w:r>
      <w:r>
        <w:rPr>
          <w:rFonts w:ascii="Calibri" w:hAnsi="Calibri" w:cs="Calibri"/>
          <w:b/>
          <w:bCs/>
          <w:sz w:val="19"/>
          <w:szCs w:val="19"/>
        </w:rPr>
        <w:t>:</w:t>
      </w:r>
    </w:p>
    <w:p w14:paraId="1B8D2D16" w14:textId="2BF18FBF" w:rsidR="00365328" w:rsidRPr="00365328" w:rsidRDefault="00365328">
      <w:pPr>
        <w:pStyle w:val="Indeks"/>
        <w:numPr>
          <w:ilvl w:val="0"/>
          <w:numId w:val="7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Jak tworzyć precyzyjne opisy przedmiotu zamówienia, aby uniknąć błędów i zapewnić konkurencję.</w:t>
      </w:r>
    </w:p>
    <w:p w14:paraId="12077684" w14:textId="57FCBA3E" w:rsidR="00365328" w:rsidRPr="00365328" w:rsidRDefault="00365328">
      <w:pPr>
        <w:pStyle w:val="Indeks"/>
        <w:numPr>
          <w:ilvl w:val="0"/>
          <w:numId w:val="7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Opis przedmiotu zamówienia a szacowanie wartości – najczęstsze nieprawidłowości.</w:t>
      </w:r>
    </w:p>
    <w:p w14:paraId="39DD2BB6" w14:textId="73B3ECC5" w:rsidR="00365328" w:rsidRPr="00365328" w:rsidRDefault="00365328">
      <w:pPr>
        <w:pStyle w:val="Indeks"/>
        <w:numPr>
          <w:ilvl w:val="0"/>
          <w:numId w:val="7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 xml:space="preserve">Specyfikacja warunków zamówienia – aktualne wymagania, w tym: zapisy dotyczące wykonawców z państw trzecich, wymagania w zakresie </w:t>
      </w:r>
      <w:proofErr w:type="spellStart"/>
      <w:r w:rsidRPr="00365328">
        <w:rPr>
          <w:rFonts w:ascii="Calibri" w:hAnsi="Calibri" w:cs="Calibri"/>
          <w:sz w:val="19"/>
          <w:szCs w:val="19"/>
        </w:rPr>
        <w:t>cyberbezpieczeństwa</w:t>
      </w:r>
      <w:proofErr w:type="spellEnd"/>
      <w:r w:rsidRPr="00365328">
        <w:rPr>
          <w:rFonts w:ascii="Calibri" w:hAnsi="Calibri" w:cs="Calibri"/>
          <w:sz w:val="19"/>
          <w:szCs w:val="19"/>
        </w:rPr>
        <w:t>, elementy związane z certyfikacją wykonawców.</w:t>
      </w:r>
    </w:p>
    <w:p w14:paraId="74E2A973" w14:textId="2F1D9C9F" w:rsidR="00365328" w:rsidRPr="00365328" w:rsidRDefault="00365328">
      <w:pPr>
        <w:pStyle w:val="Indeks"/>
        <w:numPr>
          <w:ilvl w:val="0"/>
          <w:numId w:val="7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Powiązanie opisu z kryteriami oceny ofert.</w:t>
      </w:r>
    </w:p>
    <w:p w14:paraId="78510660" w14:textId="455BBAB7" w:rsidR="00270701" w:rsidRPr="00365328" w:rsidRDefault="00365328">
      <w:pPr>
        <w:pStyle w:val="Indeks"/>
        <w:numPr>
          <w:ilvl w:val="0"/>
          <w:numId w:val="7"/>
        </w:numPr>
        <w:jc w:val="both"/>
        <w:rPr>
          <w:rFonts w:ascii="Calibri" w:hAnsi="Calibri" w:cs="Calibri"/>
          <w:sz w:val="19"/>
          <w:szCs w:val="19"/>
        </w:rPr>
      </w:pPr>
      <w:r w:rsidRPr="00365328">
        <w:rPr>
          <w:rFonts w:ascii="Calibri" w:hAnsi="Calibri" w:cs="Calibri"/>
          <w:sz w:val="19"/>
          <w:szCs w:val="19"/>
        </w:rPr>
        <w:t>Przykłady z orzecznictwa – aktualne interpretacje i ryzyka.</w:t>
      </w:r>
    </w:p>
    <w:p w14:paraId="54ED20E2" w14:textId="3225DC63" w:rsidR="00365328" w:rsidRPr="00365328" w:rsidRDefault="00365328">
      <w:pPr>
        <w:pStyle w:val="Indeks"/>
        <w:numPr>
          <w:ilvl w:val="0"/>
          <w:numId w:val="3"/>
        </w:numPr>
        <w:ind w:left="714" w:hanging="357"/>
        <w:jc w:val="both"/>
        <w:rPr>
          <w:rFonts w:ascii="Calibri" w:hAnsi="Calibri" w:cs="Calibri"/>
          <w:b/>
          <w:bCs/>
          <w:sz w:val="19"/>
          <w:szCs w:val="19"/>
        </w:rPr>
      </w:pPr>
      <w:r w:rsidRPr="00365328">
        <w:rPr>
          <w:rFonts w:ascii="Calibri" w:hAnsi="Calibri" w:cs="Calibri"/>
          <w:b/>
          <w:bCs/>
          <w:sz w:val="19"/>
          <w:szCs w:val="19"/>
        </w:rPr>
        <w:t>Kwestie budzące wątpliwości w zamówieniach publicznych i ich aktualne interpretacje</w:t>
      </w:r>
      <w:r>
        <w:rPr>
          <w:rFonts w:ascii="Calibri" w:hAnsi="Calibri" w:cs="Calibri"/>
          <w:b/>
          <w:bCs/>
          <w:sz w:val="19"/>
          <w:szCs w:val="19"/>
        </w:rPr>
        <w:t>:</w:t>
      </w:r>
    </w:p>
    <w:p w14:paraId="2C536BAE" w14:textId="493FD2B0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Wadium:</w:t>
      </w:r>
      <w:r w:rsidRPr="00365328">
        <w:rPr>
          <w:rFonts w:ascii="Calibri" w:hAnsi="Calibri" w:cs="Calibri"/>
          <w:bCs/>
          <w:sz w:val="19"/>
          <w:szCs w:val="19"/>
        </w:rPr>
        <w:t xml:space="preserve"> terminowość wniesienia, dopuszczalne formy, konsekwencje błędów.</w:t>
      </w:r>
    </w:p>
    <w:p w14:paraId="52E7B223" w14:textId="35F60799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Tajemnica przedsiębiorstwa:</w:t>
      </w:r>
      <w:r w:rsidRPr="00365328">
        <w:rPr>
          <w:rFonts w:ascii="Calibri" w:hAnsi="Calibri" w:cs="Calibri"/>
          <w:bCs/>
          <w:sz w:val="19"/>
          <w:szCs w:val="19"/>
        </w:rPr>
        <w:t xml:space="preserve"> zakres dopuszczalnego zastrzeżenia, obowiązki zamawiającego przy ocenie, skutki nieprawidłowych decyzji.</w:t>
      </w:r>
    </w:p>
    <w:p w14:paraId="38DC0A41" w14:textId="3A8E545F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 xml:space="preserve">Udostępnianie dokumentów przetargowych: </w:t>
      </w:r>
      <w:r w:rsidRPr="00365328">
        <w:rPr>
          <w:rFonts w:ascii="Calibri" w:hAnsi="Calibri" w:cs="Calibri"/>
          <w:bCs/>
          <w:sz w:val="19"/>
          <w:szCs w:val="19"/>
        </w:rPr>
        <w:t>zasada jawności a ochrona danych, rozwiązywanie sporów w świetle orzecznictwa.</w:t>
      </w:r>
    </w:p>
    <w:p w14:paraId="1098C200" w14:textId="0147878C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Kryteria oceny ofert:</w:t>
      </w:r>
      <w:r w:rsidRPr="00365328">
        <w:rPr>
          <w:rFonts w:ascii="Calibri" w:hAnsi="Calibri" w:cs="Calibri"/>
          <w:bCs/>
          <w:sz w:val="19"/>
          <w:szCs w:val="19"/>
        </w:rPr>
        <w:t xml:space="preserve"> udział ceny w ocenie ofert, proporcje między kryteriami jakościowymi i cenowymi, najczęstsze błędy, szczególnie w projektach UE.</w:t>
      </w:r>
    </w:p>
    <w:p w14:paraId="03CA0C26" w14:textId="3027C0D4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Warunki udziału w postępowaniu:</w:t>
      </w:r>
      <w:r w:rsidRPr="00365328">
        <w:rPr>
          <w:rFonts w:ascii="Calibri" w:hAnsi="Calibri" w:cs="Calibri"/>
          <w:bCs/>
          <w:sz w:val="19"/>
          <w:szCs w:val="19"/>
        </w:rPr>
        <w:t xml:space="preserve"> jak je prawidłowo kształtować (proporcjonalność), najczęstsze błędy i ich skutki.</w:t>
      </w:r>
    </w:p>
    <w:p w14:paraId="6F44197D" w14:textId="051C376B" w:rsidR="00365328" w:rsidRPr="00365328" w:rsidRDefault="00D54881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/>
          <w:sz w:val="19"/>
          <w:szCs w:val="19"/>
        </w:rPr>
      </w:pPr>
      <w:r w:rsidRPr="00D54881">
        <w:rPr>
          <w:rFonts w:ascii="Calibri" w:hAnsi="Calibri" w:cs="Calibri"/>
          <w:b/>
          <w:sz w:val="19"/>
          <w:szCs w:val="19"/>
        </w:rPr>
        <w:t xml:space="preserve">Certyfikacja wykonawców w zamówieniach publicznych – ocena kwalifikacji podmiotowej wykonawców po zmianach. </w:t>
      </w:r>
      <w:r w:rsidR="00365328" w:rsidRPr="00365328">
        <w:rPr>
          <w:rFonts w:ascii="Calibri" w:hAnsi="Calibri" w:cs="Calibri"/>
          <w:b/>
          <w:sz w:val="19"/>
          <w:szCs w:val="19"/>
        </w:rPr>
        <w:t>Fakultatywne przesłanki wykluczenia które warto stosować i dlaczego, jak je prawidłowo opisać.</w:t>
      </w:r>
    </w:p>
    <w:p w14:paraId="410AFFE5" w14:textId="2F3391EB" w:rsidR="00365328" w:rsidRPr="00365328" w:rsidRDefault="00365328">
      <w:pPr>
        <w:pStyle w:val="Indeks"/>
        <w:numPr>
          <w:ilvl w:val="0"/>
          <w:numId w:val="6"/>
        </w:numPr>
        <w:jc w:val="both"/>
        <w:rPr>
          <w:rFonts w:ascii="Calibri" w:hAnsi="Calibri" w:cs="Calibri"/>
          <w:bCs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Ocena ofert i dokumentów:</w:t>
      </w:r>
      <w:r w:rsidRPr="00365328">
        <w:rPr>
          <w:rFonts w:ascii="Calibri" w:hAnsi="Calibri" w:cs="Calibri"/>
          <w:bCs/>
          <w:sz w:val="19"/>
          <w:szCs w:val="19"/>
        </w:rPr>
        <w:t xml:space="preserve"> konsorcja i poleganie na zasobach innych podmiotów, rażąco niska cena, uzupełnianie dokumentów, najczęstsze błędy komisji przetargowych.</w:t>
      </w:r>
    </w:p>
    <w:p w14:paraId="36E28D73" w14:textId="10C449F9" w:rsidR="00365328" w:rsidRPr="00365328" w:rsidRDefault="00365328">
      <w:pPr>
        <w:pStyle w:val="Indeks"/>
        <w:numPr>
          <w:ilvl w:val="0"/>
          <w:numId w:val="3"/>
        </w:numPr>
        <w:jc w:val="both"/>
        <w:rPr>
          <w:rFonts w:ascii="Calibri" w:hAnsi="Calibri" w:cs="Calibri"/>
          <w:b/>
          <w:sz w:val="19"/>
          <w:szCs w:val="19"/>
        </w:rPr>
      </w:pPr>
      <w:r w:rsidRPr="00365328">
        <w:rPr>
          <w:rFonts w:ascii="Calibri" w:hAnsi="Calibri" w:cs="Calibri"/>
          <w:b/>
          <w:sz w:val="19"/>
          <w:szCs w:val="19"/>
        </w:rPr>
        <w:t>Umowa w sprawie zamówienia publicznego – kluczowe aspekty.</w:t>
      </w:r>
    </w:p>
    <w:p w14:paraId="2B200429" w14:textId="7050EBF3" w:rsidR="00365328" w:rsidRPr="00365328" w:rsidRDefault="00365328">
      <w:pPr>
        <w:pStyle w:val="Indeks"/>
        <w:numPr>
          <w:ilvl w:val="0"/>
          <w:numId w:val="3"/>
        </w:numPr>
        <w:jc w:val="both"/>
        <w:rPr>
          <w:rFonts w:ascii="Calibri" w:hAnsi="Calibri" w:cs="Calibri"/>
          <w:b/>
          <w:sz w:val="19"/>
          <w:szCs w:val="19"/>
        </w:rPr>
        <w:sectPr w:rsidR="00365328" w:rsidRPr="00365328" w:rsidSect="00C05E9D">
          <w:headerReference w:type="even" r:id="rId12"/>
          <w:headerReference w:type="default" r:id="rId13"/>
          <w:footerReference w:type="even" r:id="rId14"/>
          <w:footerReference w:type="default" r:id="rId15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  <w:r w:rsidRPr="00365328">
        <w:rPr>
          <w:rFonts w:ascii="Calibri" w:hAnsi="Calibri" w:cs="Calibri"/>
          <w:b/>
          <w:sz w:val="19"/>
          <w:szCs w:val="19"/>
        </w:rPr>
        <w:t>Panel pytań i odpowiedzi – analiza problemów uczestników.</w:t>
      </w:r>
      <w:bookmarkEnd w:id="1"/>
    </w:p>
    <w:p w14:paraId="064C5A29" w14:textId="77777777" w:rsidR="00246C8F" w:rsidRDefault="00246C8F" w:rsidP="00000A97">
      <w:pPr>
        <w:pStyle w:val="WW-Tekstpodstawowy3"/>
        <w:jc w:val="center"/>
        <w:rPr>
          <w:rFonts w:ascii="Calibri" w:hAnsi="Calibri" w:cs="Calibri"/>
          <w:sz w:val="2"/>
          <w:szCs w:val="2"/>
        </w:rPr>
      </w:pPr>
    </w:p>
    <w:p w14:paraId="4956A8D2" w14:textId="1FC0DCBD" w:rsidR="001F4C0F" w:rsidRDefault="001F4C0F" w:rsidP="001F4C0F">
      <w:pPr>
        <w:pStyle w:val="Tekstpodstawowywcity3"/>
        <w:spacing w:after="0"/>
        <w:ind w:left="-284" w:right="-485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ZGŁOSZENIE NA SZKOLENIE</w:t>
      </w:r>
    </w:p>
    <w:p w14:paraId="5E41FD41" w14:textId="352AE317" w:rsidR="00D54881" w:rsidRPr="00365328" w:rsidRDefault="00D54881" w:rsidP="001F4C0F">
      <w:pPr>
        <w:pStyle w:val="Tekstpodstawowywcity3"/>
        <w:spacing w:after="0"/>
        <w:ind w:left="-284" w:right="-485"/>
        <w:jc w:val="center"/>
        <w:rPr>
          <w:rFonts w:ascii="Calibri" w:hAnsi="Calibri" w:cs="Calibri"/>
          <w:b/>
          <w:sz w:val="36"/>
          <w:szCs w:val="36"/>
        </w:rPr>
      </w:pPr>
      <w:r w:rsidRPr="00365328">
        <w:rPr>
          <w:rFonts w:ascii="Calibri" w:hAnsi="Calibri" w:cs="Calibri"/>
          <w:b/>
          <w:sz w:val="36"/>
          <w:szCs w:val="36"/>
        </w:rPr>
        <w:t>„Udzielanie zamówień publicznych w II połowie 2026 roku</w:t>
      </w:r>
      <w:r>
        <w:rPr>
          <w:rFonts w:ascii="Calibri" w:hAnsi="Calibri" w:cs="Calibri"/>
          <w:b/>
          <w:sz w:val="36"/>
          <w:szCs w:val="36"/>
        </w:rPr>
        <w:t xml:space="preserve"> </w:t>
      </w:r>
      <w:r w:rsidRPr="00365328">
        <w:rPr>
          <w:rFonts w:ascii="Calibri" w:hAnsi="Calibri" w:cs="Calibri"/>
          <w:b/>
          <w:sz w:val="36"/>
          <w:szCs w:val="36"/>
        </w:rPr>
        <w:t xml:space="preserve">– </w:t>
      </w:r>
      <w:r>
        <w:rPr>
          <w:rFonts w:ascii="Calibri" w:hAnsi="Calibri" w:cs="Calibri"/>
          <w:b/>
          <w:sz w:val="36"/>
          <w:szCs w:val="36"/>
        </w:rPr>
        <w:t>najnowsze zmiany</w:t>
      </w:r>
      <w:r w:rsidRPr="00365328">
        <w:rPr>
          <w:rFonts w:ascii="Calibri" w:hAnsi="Calibri" w:cs="Calibri"/>
          <w:b/>
          <w:sz w:val="36"/>
          <w:szCs w:val="36"/>
        </w:rPr>
        <w:t>, problemy praktyczne i bezpieczne prowadzenie postępowań.”</w:t>
      </w:r>
    </w:p>
    <w:p w14:paraId="535EC63E" w14:textId="13BC8D12" w:rsidR="008D186C" w:rsidRDefault="00C4698B" w:rsidP="008D186C">
      <w:pPr>
        <w:pStyle w:val="WW-Tekstpodstawowywcity3"/>
        <w:spacing w:after="0"/>
        <w:ind w:left="0"/>
        <w:jc w:val="center"/>
        <w:rPr>
          <w:rFonts w:ascii="Arial Narrow" w:hAnsi="Arial Narrow"/>
          <w:b/>
          <w:sz w:val="28"/>
          <w:szCs w:val="28"/>
        </w:rPr>
      </w:pPr>
      <w:r w:rsidRPr="005F2094">
        <w:rPr>
          <w:rFonts w:ascii="Arial Narrow" w:hAnsi="Arial Narrow"/>
          <w:b/>
          <w:sz w:val="18"/>
        </w:rPr>
        <w:t>prowadzenie:</w:t>
      </w:r>
      <w:r w:rsidRPr="005F2094">
        <w:rPr>
          <w:rFonts w:ascii="Arial Narrow" w:hAnsi="Arial Narrow"/>
          <w:b/>
          <w:sz w:val="28"/>
        </w:rPr>
        <w:t xml:space="preserve"> </w:t>
      </w:r>
      <w:r>
        <w:rPr>
          <w:rFonts w:ascii="Arial Narrow" w:hAnsi="Arial Narrow"/>
          <w:b/>
          <w:sz w:val="40"/>
          <w:szCs w:val="40"/>
          <w:u w:val="single"/>
        </w:rPr>
        <w:t>mec. ŁUKASZ BOCHENEK</w:t>
      </w:r>
      <w:r w:rsidR="008D186C">
        <w:rPr>
          <w:rFonts w:ascii="Calibri" w:hAnsi="Calibri" w:cs="Calibri"/>
          <w:b/>
          <w:sz w:val="40"/>
          <w:szCs w:val="40"/>
        </w:rPr>
        <w:t xml:space="preserve"> </w:t>
      </w:r>
      <w:r w:rsidR="004A1A34">
        <w:rPr>
          <w:rFonts w:ascii="Arial Narrow" w:hAnsi="Arial Narrow"/>
          <w:b/>
          <w:sz w:val="28"/>
          <w:szCs w:val="28"/>
        </w:rPr>
        <w:t>29</w:t>
      </w:r>
      <w:r w:rsidR="001F4C0F">
        <w:rPr>
          <w:rFonts w:ascii="Arial Narrow" w:hAnsi="Arial Narrow"/>
          <w:b/>
          <w:sz w:val="28"/>
          <w:szCs w:val="28"/>
        </w:rPr>
        <w:t xml:space="preserve"> </w:t>
      </w:r>
      <w:r w:rsidR="004A1A34">
        <w:rPr>
          <w:rFonts w:ascii="Arial Narrow" w:hAnsi="Arial Narrow"/>
          <w:b/>
          <w:sz w:val="28"/>
          <w:szCs w:val="28"/>
        </w:rPr>
        <w:t xml:space="preserve">października </w:t>
      </w:r>
      <w:r w:rsidR="00461898" w:rsidRPr="00B26C6E">
        <w:rPr>
          <w:rFonts w:ascii="Arial Narrow" w:hAnsi="Arial Narrow"/>
          <w:b/>
          <w:sz w:val="28"/>
          <w:szCs w:val="28"/>
        </w:rPr>
        <w:t>202</w:t>
      </w:r>
      <w:r w:rsidR="00461898">
        <w:rPr>
          <w:rFonts w:ascii="Arial Narrow" w:hAnsi="Arial Narrow"/>
          <w:b/>
          <w:sz w:val="28"/>
          <w:szCs w:val="28"/>
        </w:rPr>
        <w:t>6</w:t>
      </w:r>
      <w:r w:rsidR="00461898" w:rsidRPr="00B26C6E">
        <w:rPr>
          <w:rFonts w:ascii="Arial Narrow" w:hAnsi="Arial Narrow"/>
          <w:b/>
          <w:sz w:val="28"/>
          <w:szCs w:val="28"/>
        </w:rPr>
        <w:t xml:space="preserve"> roku, </w:t>
      </w:r>
      <w:r w:rsidR="001F4C0F">
        <w:rPr>
          <w:rFonts w:ascii="Arial Narrow" w:hAnsi="Arial Narrow"/>
          <w:b/>
          <w:sz w:val="28"/>
          <w:szCs w:val="28"/>
        </w:rPr>
        <w:t>K</w:t>
      </w:r>
      <w:r w:rsidR="004A1A34">
        <w:rPr>
          <w:rFonts w:ascii="Arial Narrow" w:hAnsi="Arial Narrow"/>
          <w:b/>
          <w:sz w:val="28"/>
          <w:szCs w:val="28"/>
        </w:rPr>
        <w:t>ROSNO</w:t>
      </w:r>
      <w:r w:rsidR="00461898" w:rsidRPr="00B26C6E">
        <w:rPr>
          <w:rFonts w:ascii="Arial Narrow" w:hAnsi="Arial Narrow"/>
          <w:b/>
          <w:sz w:val="28"/>
          <w:szCs w:val="28"/>
        </w:rPr>
        <w:t xml:space="preserve">, </w:t>
      </w:r>
    </w:p>
    <w:p w14:paraId="433C71EC" w14:textId="357E4C2E" w:rsidR="0083794D" w:rsidRPr="008D186C" w:rsidRDefault="00365328" w:rsidP="008D186C">
      <w:pPr>
        <w:pStyle w:val="WW-Tekstpodstawowywcity3"/>
        <w:spacing w:after="0"/>
        <w:ind w:left="0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Arial Narrow" w:hAnsi="Arial Narrow"/>
          <w:b/>
          <w:sz w:val="28"/>
          <w:szCs w:val="28"/>
        </w:rPr>
        <w:t xml:space="preserve">Hotel </w:t>
      </w:r>
      <w:r w:rsidR="004A1A34">
        <w:rPr>
          <w:rFonts w:ascii="Arial Narrow" w:hAnsi="Arial Narrow"/>
          <w:b/>
          <w:sz w:val="28"/>
          <w:szCs w:val="28"/>
        </w:rPr>
        <w:t>Nafta</w:t>
      </w:r>
      <w:r w:rsidR="001F4C0F">
        <w:rPr>
          <w:rFonts w:ascii="Arial Narrow" w:hAnsi="Arial Narrow"/>
          <w:b/>
          <w:sz w:val="28"/>
          <w:szCs w:val="28"/>
        </w:rPr>
        <w:t>, ul.</w:t>
      </w:r>
      <w:r w:rsidR="004A1A34">
        <w:rPr>
          <w:rFonts w:ascii="Arial Narrow" w:hAnsi="Arial Narrow"/>
          <w:b/>
          <w:sz w:val="28"/>
          <w:szCs w:val="28"/>
        </w:rPr>
        <w:t xml:space="preserve"> Lwowska 21</w:t>
      </w:r>
      <w:r w:rsidR="0083794D" w:rsidRPr="0083794D">
        <w:rPr>
          <w:rFonts w:ascii="Arial Narrow" w:hAnsi="Arial Narrow"/>
          <w:b/>
          <w:sz w:val="28"/>
          <w:szCs w:val="28"/>
        </w:rPr>
        <w:t>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3A2E0C" w14:paraId="55431EF8" w14:textId="77777777" w:rsidTr="003A2E0C">
        <w:trPr>
          <w:jc w:val="center"/>
        </w:trPr>
        <w:tc>
          <w:tcPr>
            <w:tcW w:w="3451" w:type="dxa"/>
          </w:tcPr>
          <w:p w14:paraId="5E53AD26" w14:textId="77777777" w:rsidR="003A2E0C" w:rsidRDefault="003A2E0C" w:rsidP="000D5719">
            <w:pPr>
              <w:pStyle w:val="Tekstpodstawowy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4B2683BD" w14:textId="77777777" w:rsidR="003A2E0C" w:rsidRDefault="003A2E0C" w:rsidP="000D5719">
            <w:pPr>
              <w:pStyle w:val="Tekstpodstawowy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1F98C9F2" w14:textId="77777777" w:rsidR="003A2E0C" w:rsidRDefault="003A2E0C" w:rsidP="000D5719">
            <w:pPr>
              <w:pStyle w:val="Tekstpodstawowy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43880C0D" w14:textId="77777777" w:rsidR="003A2E0C" w:rsidRDefault="003A2E0C" w:rsidP="000D5719">
            <w:pPr>
              <w:pStyle w:val="Tekstpodstawowy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KWOTA</w:t>
            </w:r>
          </w:p>
        </w:tc>
      </w:tr>
      <w:tr w:rsidR="003A2E0C" w14:paraId="0D10CE4C" w14:textId="77777777" w:rsidTr="003A2E0C">
        <w:trPr>
          <w:trHeight w:val="465"/>
          <w:jc w:val="center"/>
        </w:trPr>
        <w:tc>
          <w:tcPr>
            <w:tcW w:w="3451" w:type="dxa"/>
          </w:tcPr>
          <w:p w14:paraId="0B07FE8B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</w:tcPr>
          <w:p w14:paraId="4CBCC3EE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</w:tcPr>
          <w:p w14:paraId="00B56C76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</w:tcPr>
          <w:p w14:paraId="4B0EAD07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</w:tr>
      <w:tr w:rsidR="003A2E0C" w14:paraId="76A3D4A4" w14:textId="77777777" w:rsidTr="003A2E0C">
        <w:trPr>
          <w:trHeight w:val="465"/>
          <w:jc w:val="center"/>
        </w:trPr>
        <w:tc>
          <w:tcPr>
            <w:tcW w:w="3451" w:type="dxa"/>
          </w:tcPr>
          <w:p w14:paraId="58C6F600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</w:tcPr>
          <w:p w14:paraId="63D84746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</w:tcPr>
          <w:p w14:paraId="7B332A22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</w:tcPr>
          <w:p w14:paraId="74E45528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</w:tr>
      <w:tr w:rsidR="00246C8F" w14:paraId="07F69F8C" w14:textId="77777777" w:rsidTr="003A2E0C">
        <w:trPr>
          <w:trHeight w:val="465"/>
          <w:jc w:val="center"/>
        </w:trPr>
        <w:tc>
          <w:tcPr>
            <w:tcW w:w="3451" w:type="dxa"/>
          </w:tcPr>
          <w:p w14:paraId="06219430" w14:textId="77777777" w:rsidR="00246C8F" w:rsidRDefault="00246C8F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</w:tcPr>
          <w:p w14:paraId="513EAB9C" w14:textId="77777777" w:rsidR="00246C8F" w:rsidRDefault="00246C8F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</w:tcPr>
          <w:p w14:paraId="6C4A6606" w14:textId="77777777" w:rsidR="00246C8F" w:rsidRDefault="00246C8F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</w:tcPr>
          <w:p w14:paraId="7D38D2A9" w14:textId="77777777" w:rsidR="00246C8F" w:rsidRDefault="00246C8F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</w:tr>
      <w:tr w:rsidR="003A2E0C" w14:paraId="563CCCDF" w14:textId="77777777" w:rsidTr="003A2E0C">
        <w:trPr>
          <w:trHeight w:val="465"/>
          <w:jc w:val="center"/>
        </w:trPr>
        <w:tc>
          <w:tcPr>
            <w:tcW w:w="3451" w:type="dxa"/>
          </w:tcPr>
          <w:p w14:paraId="1B5384F8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  <w:p w14:paraId="6E20E007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976" w:type="dxa"/>
          </w:tcPr>
          <w:p w14:paraId="7E3F66BF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2099" w:type="dxa"/>
          </w:tcPr>
          <w:p w14:paraId="6155B77A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  <w:tc>
          <w:tcPr>
            <w:tcW w:w="1945" w:type="dxa"/>
          </w:tcPr>
          <w:p w14:paraId="306CBA88" w14:textId="77777777" w:rsidR="003A2E0C" w:rsidRDefault="003A2E0C" w:rsidP="003A2E0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</w:tr>
      <w:tr w:rsidR="003A2E0C" w14:paraId="1425E4D2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758C5C34" w14:textId="77777777" w:rsidR="003A2E0C" w:rsidRDefault="003A2E0C" w:rsidP="008D186C">
            <w:pPr>
              <w:pStyle w:val="Tekstpodstawowy"/>
              <w:jc w:val="center"/>
              <w:rPr>
                <w:rFonts w:ascii="Calibri" w:hAnsi="Calibri" w:cs="Calibri"/>
                <w:b/>
                <w:sz w:val="20"/>
              </w:rPr>
            </w:pPr>
            <w:r>
              <w:rPr>
                <w:rFonts w:ascii="Calibri" w:hAnsi="Calibri" w:cs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24BA24E3" w14:textId="77777777" w:rsidR="003A2E0C" w:rsidRDefault="003A2E0C" w:rsidP="008D186C">
            <w:pPr>
              <w:pStyle w:val="Tekstpodstawowy"/>
              <w:rPr>
                <w:rFonts w:ascii="Calibri" w:hAnsi="Calibri" w:cs="Calibri"/>
                <w:b/>
                <w:sz w:val="20"/>
              </w:rPr>
            </w:pPr>
          </w:p>
        </w:tc>
      </w:tr>
    </w:tbl>
    <w:p w14:paraId="3402A3C3" w14:textId="77777777" w:rsidR="008D186C" w:rsidRPr="00EE3A30" w:rsidRDefault="008D186C" w:rsidP="008D186C">
      <w:pPr>
        <w:pStyle w:val="Tekstpodstawowy"/>
        <w:suppressAutoHyphens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64513226" w14:textId="77777777" w:rsidR="008D186C" w:rsidRPr="00EE3A30" w:rsidRDefault="008D186C" w:rsidP="008D186C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19FDD27E" w14:textId="77777777" w:rsidR="008D186C" w:rsidRPr="00EE3A30" w:rsidRDefault="008D186C" w:rsidP="008D186C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3980FAD3" w14:textId="77777777" w:rsidR="008D186C" w:rsidRPr="00154682" w:rsidRDefault="008D186C" w:rsidP="008D186C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24233C55" w14:textId="77777777" w:rsidR="008D186C" w:rsidRDefault="008D186C" w:rsidP="008D186C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76CE4DE3" w14:textId="77777777" w:rsidR="008D186C" w:rsidRPr="00EE3A30" w:rsidRDefault="008D186C" w:rsidP="008D186C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38EE277" w14:textId="77777777" w:rsidR="008D186C" w:rsidRPr="00EE3A30" w:rsidRDefault="008D186C" w:rsidP="008D186C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7B92E9BC" w14:textId="77777777" w:rsidR="008D186C" w:rsidRPr="00EE3A30" w:rsidRDefault="008D186C" w:rsidP="008D186C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D2B6768" w14:textId="77777777" w:rsidR="001F4C0F" w:rsidRPr="00EE3A30" w:rsidRDefault="001F4C0F" w:rsidP="001F4C0F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68E10E7C" w14:textId="0F9FED8D" w:rsidR="008D186C" w:rsidRPr="006B0D06" w:rsidRDefault="008D186C" w:rsidP="008D186C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1CF5911A" w14:textId="77777777" w:rsidR="008D186C" w:rsidRPr="00EE3A30" w:rsidRDefault="008D186C" w:rsidP="008D186C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13CC550F" w14:textId="77777777" w:rsidR="008D186C" w:rsidRPr="006B0D06" w:rsidRDefault="008D186C" w:rsidP="008D186C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B7A3D15" wp14:editId="1B86422C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AEBC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04B8DA43" w14:textId="77777777" w:rsidR="001F4C0F" w:rsidRDefault="008D186C" w:rsidP="008D186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</w:t>
      </w:r>
    </w:p>
    <w:p w14:paraId="0AB0B1A3" w14:textId="44E0F236" w:rsidR="00C05E9D" w:rsidRPr="00461898" w:rsidRDefault="008D186C" w:rsidP="008D186C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b/>
          <w:sz w:val="24"/>
          <w:szCs w:val="24"/>
        </w:rPr>
        <w:t>Zgłoszenia dokonać również można bezpośrednio ze strony internetowej danego szkolenia</w:t>
      </w:r>
    </w:p>
    <w:sectPr w:rsidR="00C05E9D" w:rsidRPr="00461898" w:rsidSect="00C05E9D">
      <w:footerReference w:type="even" r:id="rId16"/>
      <w:footerReference w:type="default" r:id="rId17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BC0C8" w14:textId="77777777" w:rsidR="0007446B" w:rsidRDefault="0007446B">
      <w:r>
        <w:separator/>
      </w:r>
    </w:p>
  </w:endnote>
  <w:endnote w:type="continuationSeparator" w:id="0">
    <w:p w14:paraId="3EBFD545" w14:textId="77777777" w:rsidR="0007446B" w:rsidRDefault="00074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2C7E20" w:rsidRPr="004A1A34" w14:paraId="69C7FF5D" w14:textId="77777777" w:rsidTr="00BB772E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0CF47FA" w14:textId="77777777" w:rsidR="002C7E20" w:rsidRDefault="002C7E20" w:rsidP="00BB77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7B08F571" w14:textId="77777777" w:rsidR="002C7E20" w:rsidRPr="00BB1117" w:rsidRDefault="002C7E20" w:rsidP="00BB77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1BCF606" w14:textId="77777777" w:rsidR="002C7E20" w:rsidRPr="00BB1117" w:rsidRDefault="002C7E20" w:rsidP="00BB77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69371553" w14:textId="77777777" w:rsidR="002C7E20" w:rsidRPr="00BB1117" w:rsidRDefault="002C7E20" w:rsidP="00BB772E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13A067F" w14:textId="77777777" w:rsidR="002C7E20" w:rsidRPr="00BB1117" w:rsidRDefault="002C7E20" w:rsidP="00BB772E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A17D47C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F3F622D" w14:textId="77777777" w:rsidR="002C7E20" w:rsidRDefault="002C7E20" w:rsidP="00BB772E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DA6487A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1F3756C0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907C2EB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9CD6992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857C25B" w14:textId="77777777" w:rsidR="002C7E20" w:rsidRPr="00BB1117" w:rsidRDefault="002C7E20" w:rsidP="00BB772E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2C7E20" w:rsidRPr="00BB1117" w14:paraId="3DAA7B2B" w14:textId="77777777" w:rsidTr="00BB772E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389C789D" w14:textId="77777777" w:rsidR="002C7E20" w:rsidRPr="00BB1117" w:rsidRDefault="002C7E20" w:rsidP="00BB77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65CBF31A" w14:textId="77777777" w:rsidR="002C7E20" w:rsidRPr="00BB1117" w:rsidRDefault="002C7E20" w:rsidP="00BB77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C3A2501" w14:textId="77777777" w:rsidR="002C7E20" w:rsidRPr="00BB1117" w:rsidRDefault="002C7E20" w:rsidP="00BB772E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5043F85D" w14:textId="77777777" w:rsidR="002C7E20" w:rsidRPr="003E25D8" w:rsidRDefault="002C7E20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4A1A34" w:rsidRPr="00313B74" w14:paraId="5BFB0F4E" w14:textId="77777777" w:rsidTr="00DF11EE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FD4A790" w14:textId="77777777" w:rsidR="004A1A34" w:rsidRDefault="004A1A34" w:rsidP="004A1A34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C2CF976" w14:textId="77777777" w:rsidR="004A1A34" w:rsidRPr="00BB1117" w:rsidRDefault="004A1A34" w:rsidP="004A1A34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46AD58C" w14:textId="77777777" w:rsidR="004A1A34" w:rsidRPr="00BB1117" w:rsidRDefault="004A1A34" w:rsidP="004A1A34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18F1FC0" w14:textId="77777777" w:rsidR="004A1A34" w:rsidRPr="00BB1117" w:rsidRDefault="004A1A34" w:rsidP="004A1A34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6AC1AB97" w14:textId="77777777" w:rsidR="004A1A34" w:rsidRPr="00BB1117" w:rsidRDefault="004A1A34" w:rsidP="004A1A34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22E0AB75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201E6027" w14:textId="77777777" w:rsidR="004A1A34" w:rsidRDefault="004A1A34" w:rsidP="004A1A34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85B77EF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814D567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524BB87E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DF19F27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9736BCA" w14:textId="77777777" w:rsidR="004A1A34" w:rsidRPr="00BB1117" w:rsidRDefault="004A1A34" w:rsidP="004A1A34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4A1A34" w:rsidRPr="00090F21" w14:paraId="5AB2EA91" w14:textId="77777777" w:rsidTr="00DF11EE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498704F8" w14:textId="77777777" w:rsidR="004A1A34" w:rsidRDefault="004A1A34" w:rsidP="004A1A34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5BD66B91" w14:textId="77777777" w:rsidR="004A1A34" w:rsidRPr="00090F21" w:rsidRDefault="004A1A34" w:rsidP="004A1A3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BE992D6" w14:textId="77777777" w:rsidR="004A1A34" w:rsidRPr="00090F21" w:rsidRDefault="004A1A34" w:rsidP="004A1A34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587C8433" w14:textId="77777777" w:rsidR="002C7E20" w:rsidRPr="004A1A34" w:rsidRDefault="002C7E20" w:rsidP="004A1A34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4A1A34" w14:paraId="3CFEAA2F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C02DADB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3492D442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FE5B380" w14:textId="77777777" w:rsidR="001F6CD3" w:rsidRPr="00BB1117" w:rsidRDefault="002C7E20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2A24394D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AB705EE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6A6B55D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32C85BBE" w14:textId="77777777" w:rsidR="001F6CD3" w:rsidRDefault="001F6CD3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B744491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46773F86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67CCD124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37804DA3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02F2DD8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2A9707B4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33E4A9A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27C0CD77" w14:textId="77777777" w:rsidR="001F6CD3" w:rsidRPr="00BB1117" w:rsidRDefault="001F6CD3" w:rsidP="001F6CD3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7F0F4413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05E9D" w:rsidRPr="004A1A34" w14:paraId="6393192D" w14:textId="77777777" w:rsidTr="00C05E9D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07DBC6F" w14:textId="77777777" w:rsidR="00C05E9D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2B2B3DC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AAC7FA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</w:t>
          </w:r>
          <w:r w:rsidR="002C7E20">
            <w:rPr>
              <w:rFonts w:ascii="Arial Narrow" w:hAnsi="Arial Narrow"/>
              <w:b/>
              <w:sz w:val="16"/>
              <w:szCs w:val="16"/>
            </w:rPr>
            <w:t>w 35-504  ul. Ustrzycka 118B</w:t>
          </w:r>
        </w:p>
        <w:p w14:paraId="1EC69F7C" w14:textId="77777777" w:rsidR="00C05E9D" w:rsidRPr="00BB1117" w:rsidRDefault="00C05E9D" w:rsidP="00C05E9D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44E10D79" w14:textId="77777777" w:rsidR="00C05E9D" w:rsidRPr="00BB1117" w:rsidRDefault="00C05E9D" w:rsidP="00C05E9D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08CEA1FE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A29483D" w14:textId="77777777" w:rsidR="00C05E9D" w:rsidRDefault="00C05E9D" w:rsidP="00C05E9D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CC54A7E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7C780D7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1BA6935F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0706021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224A9CE" w14:textId="77777777" w:rsidR="00C05E9D" w:rsidRPr="00BB1117" w:rsidRDefault="00C05E9D" w:rsidP="00C05E9D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05E9D" w:rsidRPr="00BB1117" w14:paraId="4DD1C144" w14:textId="77777777" w:rsidTr="00C05E9D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D39CF48" w14:textId="77777777" w:rsidR="00C05E9D" w:rsidRPr="00BB1117" w:rsidRDefault="00C05E9D" w:rsidP="00C05E9D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</w:t>
          </w:r>
          <w:r>
            <w:rPr>
              <w:sz w:val="16"/>
              <w:szCs w:val="16"/>
            </w:rPr>
            <w:t>zkoleniowych nr 2.18/00040/2007</w:t>
          </w:r>
        </w:p>
      </w:tc>
    </w:tr>
  </w:tbl>
  <w:p w14:paraId="02F02BD1" w14:textId="77777777" w:rsidR="00C05E9D" w:rsidRPr="00C25F04" w:rsidRDefault="00C05E9D" w:rsidP="00C05E9D">
    <w:pPr>
      <w:pStyle w:val="Stopka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CBC8" w14:textId="77777777" w:rsidR="00C05E9D" w:rsidRPr="00DB1D56" w:rsidRDefault="00C05E9D" w:rsidP="00C05E9D">
    <w:pPr>
      <w:pStyle w:val="Stopka"/>
      <w:rPr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F082" w14:textId="77777777" w:rsidR="00C05E9D" w:rsidRPr="007678D6" w:rsidRDefault="00C05E9D" w:rsidP="00C05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CDF4" w14:textId="77777777" w:rsidR="0007446B" w:rsidRDefault="0007446B">
      <w:r>
        <w:separator/>
      </w:r>
    </w:p>
  </w:footnote>
  <w:footnote w:type="continuationSeparator" w:id="0">
    <w:p w14:paraId="47B875E4" w14:textId="77777777" w:rsidR="0007446B" w:rsidRDefault="00074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90FC" w14:textId="4CE5D6F0" w:rsidR="002C7E20" w:rsidRPr="006A5901" w:rsidRDefault="00D25ECF" w:rsidP="00BB772E">
    <w:pPr>
      <w:pStyle w:val="Nagwek"/>
    </w:pPr>
    <w:r w:rsidRPr="0064230D">
      <w:rPr>
        <w:noProof/>
        <w:lang w:eastAsia="pl-PL"/>
      </w:rPr>
      <w:drawing>
        <wp:inline distT="0" distB="0" distL="0" distR="0" wp14:anchorId="65B717C8" wp14:editId="383463CF">
          <wp:extent cx="6760845" cy="1350645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0845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40BF74" w14:textId="77777777" w:rsidR="002C7E20" w:rsidRPr="00EE430D" w:rsidRDefault="002C7E20" w:rsidP="00BB772E">
    <w:pPr>
      <w:pStyle w:val="Nagwek"/>
      <w:rPr>
        <w:sz w:val="2"/>
        <w:szCs w:val="2"/>
      </w:rPr>
    </w:pPr>
  </w:p>
  <w:p w14:paraId="24FDAFEA" w14:textId="77777777" w:rsidR="002C7E20" w:rsidRPr="007C34BB" w:rsidRDefault="002C7E20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42A3C" w14:textId="3A661FA3" w:rsidR="002C7E20" w:rsidRPr="006A5901" w:rsidRDefault="00D25ECF" w:rsidP="00BB772E">
    <w:pPr>
      <w:pStyle w:val="Nagwek"/>
    </w:pPr>
    <w:r w:rsidRPr="0064230D">
      <w:rPr>
        <w:noProof/>
        <w:lang w:eastAsia="pl-PL"/>
      </w:rPr>
      <w:drawing>
        <wp:inline distT="0" distB="0" distL="0" distR="0" wp14:anchorId="3C183178" wp14:editId="4BD1603F">
          <wp:extent cx="6677660" cy="1350645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953C53" w14:textId="77777777" w:rsidR="002C7E20" w:rsidRPr="00EE430D" w:rsidRDefault="002C7E20" w:rsidP="00BB772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83D6" w14:textId="54B4652A" w:rsidR="00C05E9D" w:rsidRPr="006A5901" w:rsidRDefault="00D25ECF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072E8BF5" wp14:editId="6CD8D01A">
          <wp:extent cx="6615430" cy="1357630"/>
          <wp:effectExtent l="0" t="0" r="0" b="0"/>
          <wp:docPr id="4369840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15430" cy="1357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0483B4" w14:textId="77777777" w:rsidR="00C05E9D" w:rsidRPr="00EE430D" w:rsidRDefault="00C05E9D" w:rsidP="00C05E9D">
    <w:pPr>
      <w:pStyle w:val="Nagwek"/>
      <w:rPr>
        <w:sz w:val="2"/>
        <w:szCs w:val="2"/>
      </w:rPr>
    </w:pPr>
  </w:p>
  <w:p w14:paraId="343D7DDD" w14:textId="77777777" w:rsidR="00C05E9D" w:rsidRPr="007C34BB" w:rsidRDefault="00C05E9D">
    <w:pPr>
      <w:pStyle w:val="Nagwek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E38C" w14:textId="7A444D8F" w:rsidR="00C05E9D" w:rsidRPr="006A5901" w:rsidRDefault="00D25ECF" w:rsidP="00C05E9D">
    <w:pPr>
      <w:pStyle w:val="Nagwek"/>
    </w:pPr>
    <w:r w:rsidRPr="0064230D">
      <w:rPr>
        <w:noProof/>
        <w:lang w:eastAsia="pl-PL"/>
      </w:rPr>
      <w:drawing>
        <wp:inline distT="0" distB="0" distL="0" distR="0" wp14:anchorId="1FBBF4CC" wp14:editId="668793F7">
          <wp:extent cx="6677660" cy="1350645"/>
          <wp:effectExtent l="0" t="0" r="0" b="0"/>
          <wp:docPr id="917292412" name="Obraz 9172924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7660" cy="1350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197BE2" w14:textId="77777777" w:rsidR="00C05E9D" w:rsidRPr="00EE430D" w:rsidRDefault="00C05E9D" w:rsidP="00C05E9D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E8101C0"/>
    <w:multiLevelType w:val="hybridMultilevel"/>
    <w:tmpl w:val="C54A1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E5702"/>
    <w:multiLevelType w:val="hybridMultilevel"/>
    <w:tmpl w:val="696000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92C48"/>
    <w:multiLevelType w:val="hybridMultilevel"/>
    <w:tmpl w:val="EFFC4946"/>
    <w:lvl w:ilvl="0" w:tplc="04150017">
      <w:start w:val="1"/>
      <w:numFmt w:val="lowerLetter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9" w15:restartNumberingAfterBreak="0">
    <w:nsid w:val="5F562AA8"/>
    <w:multiLevelType w:val="hybridMultilevel"/>
    <w:tmpl w:val="E81AAA2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52F4D3D8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6744592D"/>
    <w:multiLevelType w:val="hybridMultilevel"/>
    <w:tmpl w:val="7FA66D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2E0BF0"/>
    <w:multiLevelType w:val="hybridMultilevel"/>
    <w:tmpl w:val="DE2854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30256663">
    <w:abstractNumId w:val="5"/>
  </w:num>
  <w:num w:numId="2" w16cid:durableId="949505701">
    <w:abstractNumId w:val="9"/>
  </w:num>
  <w:num w:numId="3" w16cid:durableId="9445816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1424011">
    <w:abstractNumId w:val="8"/>
  </w:num>
  <w:num w:numId="5" w16cid:durableId="649602983">
    <w:abstractNumId w:val="11"/>
  </w:num>
  <w:num w:numId="6" w16cid:durableId="1839885146">
    <w:abstractNumId w:val="6"/>
  </w:num>
  <w:num w:numId="7" w16cid:durableId="1538422649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0A97"/>
    <w:rsid w:val="000010EB"/>
    <w:rsid w:val="00001404"/>
    <w:rsid w:val="00004A96"/>
    <w:rsid w:val="000134CA"/>
    <w:rsid w:val="0002619D"/>
    <w:rsid w:val="000322B0"/>
    <w:rsid w:val="000353A2"/>
    <w:rsid w:val="0004208E"/>
    <w:rsid w:val="00042F0E"/>
    <w:rsid w:val="000457D9"/>
    <w:rsid w:val="00051F11"/>
    <w:rsid w:val="0005577B"/>
    <w:rsid w:val="000573A1"/>
    <w:rsid w:val="000621D1"/>
    <w:rsid w:val="00063076"/>
    <w:rsid w:val="0006466B"/>
    <w:rsid w:val="0006649D"/>
    <w:rsid w:val="000677B4"/>
    <w:rsid w:val="00072244"/>
    <w:rsid w:val="00073728"/>
    <w:rsid w:val="00073ECC"/>
    <w:rsid w:val="0007446B"/>
    <w:rsid w:val="000762F3"/>
    <w:rsid w:val="00080C2A"/>
    <w:rsid w:val="000829E6"/>
    <w:rsid w:val="00092440"/>
    <w:rsid w:val="00093334"/>
    <w:rsid w:val="000934CA"/>
    <w:rsid w:val="000A75BD"/>
    <w:rsid w:val="000B612E"/>
    <w:rsid w:val="000B701A"/>
    <w:rsid w:val="000B7D5F"/>
    <w:rsid w:val="000C252B"/>
    <w:rsid w:val="000C43F6"/>
    <w:rsid w:val="000C4AD7"/>
    <w:rsid w:val="000C4BF8"/>
    <w:rsid w:val="000C5101"/>
    <w:rsid w:val="000C7822"/>
    <w:rsid w:val="000D16FF"/>
    <w:rsid w:val="000D3404"/>
    <w:rsid w:val="000D3D34"/>
    <w:rsid w:val="000D4039"/>
    <w:rsid w:val="000D5719"/>
    <w:rsid w:val="000D7014"/>
    <w:rsid w:val="000D77E7"/>
    <w:rsid w:val="000E1918"/>
    <w:rsid w:val="000F0FE7"/>
    <w:rsid w:val="00100511"/>
    <w:rsid w:val="00102703"/>
    <w:rsid w:val="00110E3A"/>
    <w:rsid w:val="00112E2D"/>
    <w:rsid w:val="0011341D"/>
    <w:rsid w:val="001139AC"/>
    <w:rsid w:val="0012421A"/>
    <w:rsid w:val="00130B2D"/>
    <w:rsid w:val="00134CF1"/>
    <w:rsid w:val="001352BA"/>
    <w:rsid w:val="00141224"/>
    <w:rsid w:val="00141BBA"/>
    <w:rsid w:val="00146055"/>
    <w:rsid w:val="001469FF"/>
    <w:rsid w:val="001531A0"/>
    <w:rsid w:val="00156513"/>
    <w:rsid w:val="0016072C"/>
    <w:rsid w:val="00161826"/>
    <w:rsid w:val="001646EF"/>
    <w:rsid w:val="00164EE0"/>
    <w:rsid w:val="00167F3C"/>
    <w:rsid w:val="0017129B"/>
    <w:rsid w:val="00177BE9"/>
    <w:rsid w:val="0018181F"/>
    <w:rsid w:val="0018197C"/>
    <w:rsid w:val="001829E9"/>
    <w:rsid w:val="00184B32"/>
    <w:rsid w:val="00185670"/>
    <w:rsid w:val="001919D7"/>
    <w:rsid w:val="00193B61"/>
    <w:rsid w:val="00194C4F"/>
    <w:rsid w:val="001956C5"/>
    <w:rsid w:val="00196BCC"/>
    <w:rsid w:val="001A32C1"/>
    <w:rsid w:val="001B1050"/>
    <w:rsid w:val="001B5228"/>
    <w:rsid w:val="001B583A"/>
    <w:rsid w:val="001B6BF3"/>
    <w:rsid w:val="001C102B"/>
    <w:rsid w:val="001C1A44"/>
    <w:rsid w:val="001C54CE"/>
    <w:rsid w:val="001C7663"/>
    <w:rsid w:val="001D0CF7"/>
    <w:rsid w:val="001D37C9"/>
    <w:rsid w:val="001D4974"/>
    <w:rsid w:val="001D5797"/>
    <w:rsid w:val="001D60B0"/>
    <w:rsid w:val="001E345D"/>
    <w:rsid w:val="001E4B3E"/>
    <w:rsid w:val="001E79E7"/>
    <w:rsid w:val="001E7D4D"/>
    <w:rsid w:val="001F29DC"/>
    <w:rsid w:val="001F3257"/>
    <w:rsid w:val="001F347F"/>
    <w:rsid w:val="001F3665"/>
    <w:rsid w:val="001F4C0F"/>
    <w:rsid w:val="001F621A"/>
    <w:rsid w:val="001F6CD3"/>
    <w:rsid w:val="00200916"/>
    <w:rsid w:val="0020262B"/>
    <w:rsid w:val="00215CBC"/>
    <w:rsid w:val="00235AA6"/>
    <w:rsid w:val="002402F8"/>
    <w:rsid w:val="002418B7"/>
    <w:rsid w:val="00246C8F"/>
    <w:rsid w:val="00252EC3"/>
    <w:rsid w:val="00254BF5"/>
    <w:rsid w:val="00260622"/>
    <w:rsid w:val="00262103"/>
    <w:rsid w:val="002651A6"/>
    <w:rsid w:val="00267137"/>
    <w:rsid w:val="00270701"/>
    <w:rsid w:val="00272177"/>
    <w:rsid w:val="00273551"/>
    <w:rsid w:val="00275259"/>
    <w:rsid w:val="00275D4A"/>
    <w:rsid w:val="002800AF"/>
    <w:rsid w:val="0028509F"/>
    <w:rsid w:val="00285C68"/>
    <w:rsid w:val="00295CD6"/>
    <w:rsid w:val="002A5253"/>
    <w:rsid w:val="002B260C"/>
    <w:rsid w:val="002B362E"/>
    <w:rsid w:val="002C06B1"/>
    <w:rsid w:val="002C07C8"/>
    <w:rsid w:val="002C4B83"/>
    <w:rsid w:val="002C6122"/>
    <w:rsid w:val="002C6F7E"/>
    <w:rsid w:val="002C72C9"/>
    <w:rsid w:val="002C7E20"/>
    <w:rsid w:val="002D0FBD"/>
    <w:rsid w:val="002D18F5"/>
    <w:rsid w:val="002D3C1B"/>
    <w:rsid w:val="002D57FC"/>
    <w:rsid w:val="002D621C"/>
    <w:rsid w:val="002D6E62"/>
    <w:rsid w:val="002E133B"/>
    <w:rsid w:val="002E3409"/>
    <w:rsid w:val="002E43E3"/>
    <w:rsid w:val="002E6FB3"/>
    <w:rsid w:val="002E707B"/>
    <w:rsid w:val="002F06B5"/>
    <w:rsid w:val="002F2069"/>
    <w:rsid w:val="002F3304"/>
    <w:rsid w:val="002F3DFC"/>
    <w:rsid w:val="002F43C6"/>
    <w:rsid w:val="002F4B2E"/>
    <w:rsid w:val="002F5920"/>
    <w:rsid w:val="002F766C"/>
    <w:rsid w:val="003006D7"/>
    <w:rsid w:val="00300A07"/>
    <w:rsid w:val="00300E46"/>
    <w:rsid w:val="00301397"/>
    <w:rsid w:val="003218FE"/>
    <w:rsid w:val="0032762B"/>
    <w:rsid w:val="0033070B"/>
    <w:rsid w:val="00337A6C"/>
    <w:rsid w:val="00342BE3"/>
    <w:rsid w:val="0035710A"/>
    <w:rsid w:val="00361275"/>
    <w:rsid w:val="00364273"/>
    <w:rsid w:val="00365328"/>
    <w:rsid w:val="00372AF8"/>
    <w:rsid w:val="0037364C"/>
    <w:rsid w:val="00374AC9"/>
    <w:rsid w:val="00374B47"/>
    <w:rsid w:val="00376EF3"/>
    <w:rsid w:val="00380A47"/>
    <w:rsid w:val="00380E03"/>
    <w:rsid w:val="00382E76"/>
    <w:rsid w:val="003857A3"/>
    <w:rsid w:val="003862FD"/>
    <w:rsid w:val="0039309F"/>
    <w:rsid w:val="00394878"/>
    <w:rsid w:val="00397025"/>
    <w:rsid w:val="00397262"/>
    <w:rsid w:val="0039742E"/>
    <w:rsid w:val="003A1DD6"/>
    <w:rsid w:val="003A2E0C"/>
    <w:rsid w:val="003A335F"/>
    <w:rsid w:val="003A63CE"/>
    <w:rsid w:val="003B005B"/>
    <w:rsid w:val="003B6E92"/>
    <w:rsid w:val="003B7718"/>
    <w:rsid w:val="003C0577"/>
    <w:rsid w:val="003C2C70"/>
    <w:rsid w:val="003C2E37"/>
    <w:rsid w:val="003C3B1F"/>
    <w:rsid w:val="003D087A"/>
    <w:rsid w:val="003D1823"/>
    <w:rsid w:val="003D2997"/>
    <w:rsid w:val="003D49DD"/>
    <w:rsid w:val="003D5BE4"/>
    <w:rsid w:val="003E25D8"/>
    <w:rsid w:val="003E2DD1"/>
    <w:rsid w:val="003F2CED"/>
    <w:rsid w:val="003F4BB1"/>
    <w:rsid w:val="00405E11"/>
    <w:rsid w:val="00411070"/>
    <w:rsid w:val="00412A19"/>
    <w:rsid w:val="00416435"/>
    <w:rsid w:val="00417EE9"/>
    <w:rsid w:val="0042208D"/>
    <w:rsid w:val="00422378"/>
    <w:rsid w:val="004273AB"/>
    <w:rsid w:val="00427C78"/>
    <w:rsid w:val="00430318"/>
    <w:rsid w:val="004321BD"/>
    <w:rsid w:val="0043271B"/>
    <w:rsid w:val="0044112C"/>
    <w:rsid w:val="00441872"/>
    <w:rsid w:val="0044359B"/>
    <w:rsid w:val="0045323B"/>
    <w:rsid w:val="00455DE9"/>
    <w:rsid w:val="0045639A"/>
    <w:rsid w:val="00457757"/>
    <w:rsid w:val="00457C48"/>
    <w:rsid w:val="00461898"/>
    <w:rsid w:val="00466E64"/>
    <w:rsid w:val="0047139F"/>
    <w:rsid w:val="00477A6D"/>
    <w:rsid w:val="00481B39"/>
    <w:rsid w:val="004879C8"/>
    <w:rsid w:val="00494E41"/>
    <w:rsid w:val="00495508"/>
    <w:rsid w:val="004A0FC8"/>
    <w:rsid w:val="004A1471"/>
    <w:rsid w:val="004A1A34"/>
    <w:rsid w:val="004A1D23"/>
    <w:rsid w:val="004A53BD"/>
    <w:rsid w:val="004A5988"/>
    <w:rsid w:val="004B5E77"/>
    <w:rsid w:val="004B67C8"/>
    <w:rsid w:val="004B7669"/>
    <w:rsid w:val="004C13F3"/>
    <w:rsid w:val="004C6008"/>
    <w:rsid w:val="004E0666"/>
    <w:rsid w:val="004E7AAC"/>
    <w:rsid w:val="004F11DF"/>
    <w:rsid w:val="004F26FB"/>
    <w:rsid w:val="004F6470"/>
    <w:rsid w:val="00502EA9"/>
    <w:rsid w:val="00507E3C"/>
    <w:rsid w:val="00512F37"/>
    <w:rsid w:val="005149D2"/>
    <w:rsid w:val="005227B7"/>
    <w:rsid w:val="00522E9B"/>
    <w:rsid w:val="00525014"/>
    <w:rsid w:val="005337D3"/>
    <w:rsid w:val="005354F7"/>
    <w:rsid w:val="00537AA8"/>
    <w:rsid w:val="00540B6C"/>
    <w:rsid w:val="005431D9"/>
    <w:rsid w:val="00543206"/>
    <w:rsid w:val="00546E67"/>
    <w:rsid w:val="00556E91"/>
    <w:rsid w:val="005743CC"/>
    <w:rsid w:val="005744E3"/>
    <w:rsid w:val="00595545"/>
    <w:rsid w:val="00595976"/>
    <w:rsid w:val="005977A2"/>
    <w:rsid w:val="005A14EA"/>
    <w:rsid w:val="005A2A47"/>
    <w:rsid w:val="005A3184"/>
    <w:rsid w:val="005B505B"/>
    <w:rsid w:val="005B565A"/>
    <w:rsid w:val="005C3926"/>
    <w:rsid w:val="005C51F3"/>
    <w:rsid w:val="005D1822"/>
    <w:rsid w:val="005F0660"/>
    <w:rsid w:val="005F0AB7"/>
    <w:rsid w:val="005F1464"/>
    <w:rsid w:val="005F2094"/>
    <w:rsid w:val="005F2C61"/>
    <w:rsid w:val="005F2DD8"/>
    <w:rsid w:val="0062520C"/>
    <w:rsid w:val="006268DE"/>
    <w:rsid w:val="0063194E"/>
    <w:rsid w:val="006336AB"/>
    <w:rsid w:val="00633A15"/>
    <w:rsid w:val="00633A58"/>
    <w:rsid w:val="00635BCE"/>
    <w:rsid w:val="0065329E"/>
    <w:rsid w:val="00653A5E"/>
    <w:rsid w:val="00666220"/>
    <w:rsid w:val="00673A0F"/>
    <w:rsid w:val="00675D06"/>
    <w:rsid w:val="00677A74"/>
    <w:rsid w:val="0069011B"/>
    <w:rsid w:val="00697326"/>
    <w:rsid w:val="006A03B4"/>
    <w:rsid w:val="006A75CF"/>
    <w:rsid w:val="006B1A61"/>
    <w:rsid w:val="006B56C5"/>
    <w:rsid w:val="006B6E6A"/>
    <w:rsid w:val="006C0275"/>
    <w:rsid w:val="006C4DDF"/>
    <w:rsid w:val="006C5C50"/>
    <w:rsid w:val="006D3C03"/>
    <w:rsid w:val="006D494A"/>
    <w:rsid w:val="006E11D1"/>
    <w:rsid w:val="006E1FB6"/>
    <w:rsid w:val="006E25B7"/>
    <w:rsid w:val="006E2CF9"/>
    <w:rsid w:val="006E3CFF"/>
    <w:rsid w:val="006E6AD5"/>
    <w:rsid w:val="007024ED"/>
    <w:rsid w:val="00704EA6"/>
    <w:rsid w:val="0071278C"/>
    <w:rsid w:val="00723479"/>
    <w:rsid w:val="00735B2C"/>
    <w:rsid w:val="00747429"/>
    <w:rsid w:val="007501EB"/>
    <w:rsid w:val="00750D01"/>
    <w:rsid w:val="00751913"/>
    <w:rsid w:val="007525F2"/>
    <w:rsid w:val="00755BE2"/>
    <w:rsid w:val="0077209E"/>
    <w:rsid w:val="00772B04"/>
    <w:rsid w:val="00774F17"/>
    <w:rsid w:val="00782A20"/>
    <w:rsid w:val="00784D4A"/>
    <w:rsid w:val="007859C4"/>
    <w:rsid w:val="0078778B"/>
    <w:rsid w:val="00792802"/>
    <w:rsid w:val="007968EB"/>
    <w:rsid w:val="00797353"/>
    <w:rsid w:val="007A277D"/>
    <w:rsid w:val="007A2780"/>
    <w:rsid w:val="007A2B19"/>
    <w:rsid w:val="007B1FB4"/>
    <w:rsid w:val="007B2483"/>
    <w:rsid w:val="007C3400"/>
    <w:rsid w:val="007C5825"/>
    <w:rsid w:val="007C5DC5"/>
    <w:rsid w:val="007D0C06"/>
    <w:rsid w:val="007D2CB9"/>
    <w:rsid w:val="007D48B4"/>
    <w:rsid w:val="007D4D85"/>
    <w:rsid w:val="007D51A9"/>
    <w:rsid w:val="007D7AFB"/>
    <w:rsid w:val="007E65DA"/>
    <w:rsid w:val="007F3D2A"/>
    <w:rsid w:val="007F7F02"/>
    <w:rsid w:val="008004AF"/>
    <w:rsid w:val="008019F7"/>
    <w:rsid w:val="008062C3"/>
    <w:rsid w:val="00810157"/>
    <w:rsid w:val="00811E08"/>
    <w:rsid w:val="008173A9"/>
    <w:rsid w:val="00817601"/>
    <w:rsid w:val="00820563"/>
    <w:rsid w:val="00821714"/>
    <w:rsid w:val="00821A21"/>
    <w:rsid w:val="00822191"/>
    <w:rsid w:val="00824A09"/>
    <w:rsid w:val="00825513"/>
    <w:rsid w:val="00831A31"/>
    <w:rsid w:val="0083794D"/>
    <w:rsid w:val="0084039E"/>
    <w:rsid w:val="0084092C"/>
    <w:rsid w:val="00843564"/>
    <w:rsid w:val="008450EB"/>
    <w:rsid w:val="00845DE3"/>
    <w:rsid w:val="00846748"/>
    <w:rsid w:val="008522EA"/>
    <w:rsid w:val="00864391"/>
    <w:rsid w:val="0086781F"/>
    <w:rsid w:val="00877B0F"/>
    <w:rsid w:val="00877E86"/>
    <w:rsid w:val="00885F26"/>
    <w:rsid w:val="008A70B1"/>
    <w:rsid w:val="008B5314"/>
    <w:rsid w:val="008B6753"/>
    <w:rsid w:val="008B7C87"/>
    <w:rsid w:val="008C1685"/>
    <w:rsid w:val="008C1F37"/>
    <w:rsid w:val="008C2D05"/>
    <w:rsid w:val="008C3B31"/>
    <w:rsid w:val="008D131A"/>
    <w:rsid w:val="008D186C"/>
    <w:rsid w:val="008D4FC9"/>
    <w:rsid w:val="008E0D07"/>
    <w:rsid w:val="008E1D5B"/>
    <w:rsid w:val="008E4A9C"/>
    <w:rsid w:val="008E7BE9"/>
    <w:rsid w:val="008F1142"/>
    <w:rsid w:val="008F74F2"/>
    <w:rsid w:val="00900113"/>
    <w:rsid w:val="00900A0E"/>
    <w:rsid w:val="00902FB5"/>
    <w:rsid w:val="00906615"/>
    <w:rsid w:val="009104EA"/>
    <w:rsid w:val="00911090"/>
    <w:rsid w:val="00911827"/>
    <w:rsid w:val="00914D77"/>
    <w:rsid w:val="00923F27"/>
    <w:rsid w:val="009241F7"/>
    <w:rsid w:val="00926FFD"/>
    <w:rsid w:val="00927343"/>
    <w:rsid w:val="00930441"/>
    <w:rsid w:val="00930565"/>
    <w:rsid w:val="00933839"/>
    <w:rsid w:val="00934A4E"/>
    <w:rsid w:val="00940546"/>
    <w:rsid w:val="00941F2E"/>
    <w:rsid w:val="009479C6"/>
    <w:rsid w:val="009500FB"/>
    <w:rsid w:val="00951EB3"/>
    <w:rsid w:val="009526E8"/>
    <w:rsid w:val="0095395A"/>
    <w:rsid w:val="00961246"/>
    <w:rsid w:val="00965A14"/>
    <w:rsid w:val="00974B59"/>
    <w:rsid w:val="00976273"/>
    <w:rsid w:val="00981061"/>
    <w:rsid w:val="009811B4"/>
    <w:rsid w:val="00984A1E"/>
    <w:rsid w:val="00993C73"/>
    <w:rsid w:val="0099465B"/>
    <w:rsid w:val="00994EDF"/>
    <w:rsid w:val="00995F8E"/>
    <w:rsid w:val="00997977"/>
    <w:rsid w:val="009A0453"/>
    <w:rsid w:val="009B031B"/>
    <w:rsid w:val="009B417A"/>
    <w:rsid w:val="009B6FB2"/>
    <w:rsid w:val="009C513D"/>
    <w:rsid w:val="009C5EC0"/>
    <w:rsid w:val="009C5EDA"/>
    <w:rsid w:val="009C65C3"/>
    <w:rsid w:val="009D281F"/>
    <w:rsid w:val="009D472A"/>
    <w:rsid w:val="009D5DA6"/>
    <w:rsid w:val="009E5DFC"/>
    <w:rsid w:val="009F2725"/>
    <w:rsid w:val="009F3EC9"/>
    <w:rsid w:val="009F7694"/>
    <w:rsid w:val="00A03700"/>
    <w:rsid w:val="00A03F3D"/>
    <w:rsid w:val="00A05E4C"/>
    <w:rsid w:val="00A0776C"/>
    <w:rsid w:val="00A10E3B"/>
    <w:rsid w:val="00A14F37"/>
    <w:rsid w:val="00A2088A"/>
    <w:rsid w:val="00A26363"/>
    <w:rsid w:val="00A27E6B"/>
    <w:rsid w:val="00A330C1"/>
    <w:rsid w:val="00A374AF"/>
    <w:rsid w:val="00A37DB0"/>
    <w:rsid w:val="00A41F14"/>
    <w:rsid w:val="00A457BF"/>
    <w:rsid w:val="00A45C00"/>
    <w:rsid w:val="00A55BC2"/>
    <w:rsid w:val="00A55FB2"/>
    <w:rsid w:val="00A6067F"/>
    <w:rsid w:val="00A665E9"/>
    <w:rsid w:val="00A766F6"/>
    <w:rsid w:val="00A80328"/>
    <w:rsid w:val="00A80D96"/>
    <w:rsid w:val="00A81A3A"/>
    <w:rsid w:val="00A92AF8"/>
    <w:rsid w:val="00A94013"/>
    <w:rsid w:val="00A94060"/>
    <w:rsid w:val="00A977B6"/>
    <w:rsid w:val="00AA0994"/>
    <w:rsid w:val="00AB1D76"/>
    <w:rsid w:val="00AB240E"/>
    <w:rsid w:val="00AB444B"/>
    <w:rsid w:val="00AB6347"/>
    <w:rsid w:val="00AC779F"/>
    <w:rsid w:val="00AD1106"/>
    <w:rsid w:val="00AD16A7"/>
    <w:rsid w:val="00AD270F"/>
    <w:rsid w:val="00AE07C6"/>
    <w:rsid w:val="00AE19C9"/>
    <w:rsid w:val="00AE3C44"/>
    <w:rsid w:val="00AE7831"/>
    <w:rsid w:val="00AF0BB3"/>
    <w:rsid w:val="00AF2204"/>
    <w:rsid w:val="00AF2CBA"/>
    <w:rsid w:val="00B0614B"/>
    <w:rsid w:val="00B06230"/>
    <w:rsid w:val="00B071DA"/>
    <w:rsid w:val="00B1215A"/>
    <w:rsid w:val="00B15DA5"/>
    <w:rsid w:val="00B20D3B"/>
    <w:rsid w:val="00B220A7"/>
    <w:rsid w:val="00B22248"/>
    <w:rsid w:val="00B2528D"/>
    <w:rsid w:val="00B32161"/>
    <w:rsid w:val="00B33202"/>
    <w:rsid w:val="00B3693C"/>
    <w:rsid w:val="00B37274"/>
    <w:rsid w:val="00B459F7"/>
    <w:rsid w:val="00B4631D"/>
    <w:rsid w:val="00B520B8"/>
    <w:rsid w:val="00B53D0B"/>
    <w:rsid w:val="00B65DED"/>
    <w:rsid w:val="00B66DCC"/>
    <w:rsid w:val="00B66F0C"/>
    <w:rsid w:val="00B73139"/>
    <w:rsid w:val="00B74AA3"/>
    <w:rsid w:val="00B7741C"/>
    <w:rsid w:val="00B8159D"/>
    <w:rsid w:val="00B83B93"/>
    <w:rsid w:val="00B84F29"/>
    <w:rsid w:val="00B90281"/>
    <w:rsid w:val="00B95CEC"/>
    <w:rsid w:val="00B96D78"/>
    <w:rsid w:val="00BA54C9"/>
    <w:rsid w:val="00BA5CBD"/>
    <w:rsid w:val="00BA5EE3"/>
    <w:rsid w:val="00BB0FBA"/>
    <w:rsid w:val="00BB3224"/>
    <w:rsid w:val="00BB66BB"/>
    <w:rsid w:val="00BB772E"/>
    <w:rsid w:val="00BC1CD1"/>
    <w:rsid w:val="00BC2CEF"/>
    <w:rsid w:val="00BC7620"/>
    <w:rsid w:val="00BC7878"/>
    <w:rsid w:val="00BD2490"/>
    <w:rsid w:val="00BD7814"/>
    <w:rsid w:val="00C0182D"/>
    <w:rsid w:val="00C0457C"/>
    <w:rsid w:val="00C057C3"/>
    <w:rsid w:val="00C05E9D"/>
    <w:rsid w:val="00C06631"/>
    <w:rsid w:val="00C0791F"/>
    <w:rsid w:val="00C14490"/>
    <w:rsid w:val="00C17261"/>
    <w:rsid w:val="00C17785"/>
    <w:rsid w:val="00C22B6A"/>
    <w:rsid w:val="00C25F04"/>
    <w:rsid w:val="00C26272"/>
    <w:rsid w:val="00C2727B"/>
    <w:rsid w:val="00C27859"/>
    <w:rsid w:val="00C27BEA"/>
    <w:rsid w:val="00C33C6F"/>
    <w:rsid w:val="00C46915"/>
    <w:rsid w:val="00C4698B"/>
    <w:rsid w:val="00C5019B"/>
    <w:rsid w:val="00C515B7"/>
    <w:rsid w:val="00C533FD"/>
    <w:rsid w:val="00C54ADE"/>
    <w:rsid w:val="00C60F7C"/>
    <w:rsid w:val="00C64229"/>
    <w:rsid w:val="00C67A52"/>
    <w:rsid w:val="00C70D43"/>
    <w:rsid w:val="00C71000"/>
    <w:rsid w:val="00C7229C"/>
    <w:rsid w:val="00C725A9"/>
    <w:rsid w:val="00C73E04"/>
    <w:rsid w:val="00C7406C"/>
    <w:rsid w:val="00C740E7"/>
    <w:rsid w:val="00C81686"/>
    <w:rsid w:val="00C81B54"/>
    <w:rsid w:val="00C90601"/>
    <w:rsid w:val="00C95285"/>
    <w:rsid w:val="00C95737"/>
    <w:rsid w:val="00CA2CEC"/>
    <w:rsid w:val="00CA3C62"/>
    <w:rsid w:val="00CA6179"/>
    <w:rsid w:val="00CA7105"/>
    <w:rsid w:val="00CA7A03"/>
    <w:rsid w:val="00CA7C39"/>
    <w:rsid w:val="00CB207B"/>
    <w:rsid w:val="00CB42E7"/>
    <w:rsid w:val="00CB5FCB"/>
    <w:rsid w:val="00CB6A73"/>
    <w:rsid w:val="00CB6EA2"/>
    <w:rsid w:val="00CB7424"/>
    <w:rsid w:val="00CC1785"/>
    <w:rsid w:val="00CC6144"/>
    <w:rsid w:val="00CC65E2"/>
    <w:rsid w:val="00CC6F3B"/>
    <w:rsid w:val="00CD06A9"/>
    <w:rsid w:val="00CD2393"/>
    <w:rsid w:val="00CD5BDD"/>
    <w:rsid w:val="00CD6A5A"/>
    <w:rsid w:val="00CD6E92"/>
    <w:rsid w:val="00CE2E89"/>
    <w:rsid w:val="00CE553C"/>
    <w:rsid w:val="00CF2520"/>
    <w:rsid w:val="00CF6E04"/>
    <w:rsid w:val="00D13F53"/>
    <w:rsid w:val="00D142AD"/>
    <w:rsid w:val="00D15451"/>
    <w:rsid w:val="00D209E3"/>
    <w:rsid w:val="00D2312B"/>
    <w:rsid w:val="00D24C8A"/>
    <w:rsid w:val="00D24E36"/>
    <w:rsid w:val="00D25ECF"/>
    <w:rsid w:val="00D3119A"/>
    <w:rsid w:val="00D32FB9"/>
    <w:rsid w:val="00D33636"/>
    <w:rsid w:val="00D34173"/>
    <w:rsid w:val="00D37094"/>
    <w:rsid w:val="00D40BBD"/>
    <w:rsid w:val="00D41D23"/>
    <w:rsid w:val="00D426F4"/>
    <w:rsid w:val="00D438CA"/>
    <w:rsid w:val="00D45100"/>
    <w:rsid w:val="00D4691E"/>
    <w:rsid w:val="00D525A0"/>
    <w:rsid w:val="00D54881"/>
    <w:rsid w:val="00D60D41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683B"/>
    <w:rsid w:val="00D91975"/>
    <w:rsid w:val="00D92228"/>
    <w:rsid w:val="00D9346C"/>
    <w:rsid w:val="00D974AB"/>
    <w:rsid w:val="00DA48B4"/>
    <w:rsid w:val="00DB0C7B"/>
    <w:rsid w:val="00DB1D56"/>
    <w:rsid w:val="00DB4E86"/>
    <w:rsid w:val="00DB62F1"/>
    <w:rsid w:val="00DB6A96"/>
    <w:rsid w:val="00DB779A"/>
    <w:rsid w:val="00DC1907"/>
    <w:rsid w:val="00DC2C89"/>
    <w:rsid w:val="00DC35B4"/>
    <w:rsid w:val="00DC5735"/>
    <w:rsid w:val="00DD061A"/>
    <w:rsid w:val="00DD1AA8"/>
    <w:rsid w:val="00DD1C53"/>
    <w:rsid w:val="00DD4AB2"/>
    <w:rsid w:val="00DD503A"/>
    <w:rsid w:val="00DD6EE5"/>
    <w:rsid w:val="00DE17CA"/>
    <w:rsid w:val="00DE79C1"/>
    <w:rsid w:val="00DF12C2"/>
    <w:rsid w:val="00DF2602"/>
    <w:rsid w:val="00DF4786"/>
    <w:rsid w:val="00DF6A34"/>
    <w:rsid w:val="00E01617"/>
    <w:rsid w:val="00E033DC"/>
    <w:rsid w:val="00E23665"/>
    <w:rsid w:val="00E23983"/>
    <w:rsid w:val="00E3189E"/>
    <w:rsid w:val="00E320DA"/>
    <w:rsid w:val="00E36E9E"/>
    <w:rsid w:val="00E447C6"/>
    <w:rsid w:val="00E4772D"/>
    <w:rsid w:val="00E61D05"/>
    <w:rsid w:val="00E6206B"/>
    <w:rsid w:val="00E62962"/>
    <w:rsid w:val="00E63483"/>
    <w:rsid w:val="00E64547"/>
    <w:rsid w:val="00E6511D"/>
    <w:rsid w:val="00E718C9"/>
    <w:rsid w:val="00E71D20"/>
    <w:rsid w:val="00E7241D"/>
    <w:rsid w:val="00E728BE"/>
    <w:rsid w:val="00E7328C"/>
    <w:rsid w:val="00E74821"/>
    <w:rsid w:val="00E760E0"/>
    <w:rsid w:val="00E825F2"/>
    <w:rsid w:val="00E82FC8"/>
    <w:rsid w:val="00E90DE1"/>
    <w:rsid w:val="00E91F46"/>
    <w:rsid w:val="00E94B49"/>
    <w:rsid w:val="00E9615C"/>
    <w:rsid w:val="00E967D3"/>
    <w:rsid w:val="00EA2E8A"/>
    <w:rsid w:val="00EA2EC3"/>
    <w:rsid w:val="00EA2F5B"/>
    <w:rsid w:val="00EA4305"/>
    <w:rsid w:val="00EA4CCE"/>
    <w:rsid w:val="00EA53F8"/>
    <w:rsid w:val="00EB3035"/>
    <w:rsid w:val="00EB4DAD"/>
    <w:rsid w:val="00EB52A0"/>
    <w:rsid w:val="00EC0704"/>
    <w:rsid w:val="00EC3049"/>
    <w:rsid w:val="00EC3167"/>
    <w:rsid w:val="00EC5916"/>
    <w:rsid w:val="00ED3997"/>
    <w:rsid w:val="00ED3C22"/>
    <w:rsid w:val="00EE430D"/>
    <w:rsid w:val="00EE6EA6"/>
    <w:rsid w:val="00EE7F43"/>
    <w:rsid w:val="00EF19BE"/>
    <w:rsid w:val="00EF2A7C"/>
    <w:rsid w:val="00F039A4"/>
    <w:rsid w:val="00F05187"/>
    <w:rsid w:val="00F054D3"/>
    <w:rsid w:val="00F06C0D"/>
    <w:rsid w:val="00F074DC"/>
    <w:rsid w:val="00F103CC"/>
    <w:rsid w:val="00F1226E"/>
    <w:rsid w:val="00F160D2"/>
    <w:rsid w:val="00F20C89"/>
    <w:rsid w:val="00F21631"/>
    <w:rsid w:val="00F27692"/>
    <w:rsid w:val="00F3149D"/>
    <w:rsid w:val="00F3510D"/>
    <w:rsid w:val="00F37FEB"/>
    <w:rsid w:val="00F40A54"/>
    <w:rsid w:val="00F438DD"/>
    <w:rsid w:val="00F4526E"/>
    <w:rsid w:val="00F47078"/>
    <w:rsid w:val="00F50285"/>
    <w:rsid w:val="00F515A6"/>
    <w:rsid w:val="00F51FE8"/>
    <w:rsid w:val="00F52D9F"/>
    <w:rsid w:val="00F62B3E"/>
    <w:rsid w:val="00F64D4A"/>
    <w:rsid w:val="00F750C6"/>
    <w:rsid w:val="00F81A0C"/>
    <w:rsid w:val="00F85481"/>
    <w:rsid w:val="00F900DA"/>
    <w:rsid w:val="00F95AFA"/>
    <w:rsid w:val="00F97014"/>
    <w:rsid w:val="00FA6BC8"/>
    <w:rsid w:val="00FA6C64"/>
    <w:rsid w:val="00FA73DD"/>
    <w:rsid w:val="00FB144C"/>
    <w:rsid w:val="00FB2321"/>
    <w:rsid w:val="00FC06D7"/>
    <w:rsid w:val="00FC108B"/>
    <w:rsid w:val="00FC2175"/>
    <w:rsid w:val="00FC2B95"/>
    <w:rsid w:val="00FC55D9"/>
    <w:rsid w:val="00FD08BA"/>
    <w:rsid w:val="00FD242F"/>
    <w:rsid w:val="00FD76BC"/>
    <w:rsid w:val="00FD7D4B"/>
    <w:rsid w:val="00FE0BA0"/>
    <w:rsid w:val="00FE3D52"/>
    <w:rsid w:val="00FE4AB7"/>
    <w:rsid w:val="00FE536A"/>
    <w:rsid w:val="00FF05AC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C22F1"/>
  <w15:chartTrackingRefBased/>
  <w15:docId w15:val="{9227C214-32F2-4C36-A835-D5F1FBE9A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paragraph" w:styleId="Poprawka">
    <w:name w:val="Revision"/>
    <w:hidden/>
    <w:uiPriority w:val="99"/>
    <w:semiHidden/>
    <w:rsid w:val="00134CF1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5E5D0-5533-4994-8777-8F4792875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5624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cp:lastModifiedBy>Aneta ...</cp:lastModifiedBy>
  <cp:revision>2</cp:revision>
  <cp:lastPrinted>2022-11-14T06:36:00Z</cp:lastPrinted>
  <dcterms:created xsi:type="dcterms:W3CDTF">2026-09-07T11:06:00Z</dcterms:created>
  <dcterms:modified xsi:type="dcterms:W3CDTF">2026-09-07T11:06:00Z</dcterms:modified>
</cp:coreProperties>
</file>