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0247AF5" w14:textId="77777777" w:rsidR="00BD5DB1" w:rsidRPr="00BD5DB1" w:rsidRDefault="00BD5DB1" w:rsidP="00E81F28">
      <w:pPr>
        <w:jc w:val="both"/>
        <w:rPr>
          <w:rFonts w:ascii="Calibri" w:hAnsi="Calibri"/>
          <w:sz w:val="10"/>
          <w:szCs w:val="10"/>
        </w:rPr>
      </w:pPr>
    </w:p>
    <w:p w14:paraId="428DEA43" w14:textId="77777777" w:rsidR="00C6494B" w:rsidRDefault="00320986" w:rsidP="00546623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Kurs prawa zamówień publicznych: „Wzorcowe prowadzenie </w:t>
      </w:r>
    </w:p>
    <w:p w14:paraId="515B6099" w14:textId="77777777" w:rsidR="00546623" w:rsidRDefault="00320986" w:rsidP="00546623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procedur </w:t>
      </w:r>
      <w:r w:rsidRPr="0046184A">
        <w:rPr>
          <w:rFonts w:ascii="Calibri" w:hAnsi="Calibri"/>
          <w:b/>
          <w:sz w:val="40"/>
          <w:szCs w:val="40"/>
        </w:rPr>
        <w:t xml:space="preserve">zamówień </w:t>
      </w:r>
      <w:r>
        <w:rPr>
          <w:rFonts w:ascii="Calibri" w:hAnsi="Calibri"/>
          <w:b/>
          <w:sz w:val="40"/>
          <w:szCs w:val="40"/>
        </w:rPr>
        <w:t>bez błędów i nieprawidłowości</w:t>
      </w:r>
      <w:r w:rsidR="00EA5138">
        <w:rPr>
          <w:rFonts w:ascii="Calibri" w:hAnsi="Calibri"/>
          <w:b/>
          <w:sz w:val="40"/>
          <w:szCs w:val="40"/>
        </w:rPr>
        <w:t xml:space="preserve"> </w:t>
      </w:r>
    </w:p>
    <w:p w14:paraId="5960DD7C" w14:textId="22668079" w:rsidR="00320986" w:rsidRPr="00562D86" w:rsidRDefault="00EA5138" w:rsidP="00546623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z uwzględnieniem zmian</w:t>
      </w:r>
      <w:r w:rsidR="00320986">
        <w:rPr>
          <w:rFonts w:ascii="Calibri" w:hAnsi="Calibri"/>
          <w:b/>
          <w:sz w:val="40"/>
          <w:szCs w:val="40"/>
        </w:rPr>
        <w:t>.”</w:t>
      </w:r>
    </w:p>
    <w:p w14:paraId="741DD362" w14:textId="1DFF023B" w:rsidR="00E7666D" w:rsidRPr="00E82A5E" w:rsidRDefault="00E7666D" w:rsidP="00EF537E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4"/>
        </w:rPr>
      </w:pPr>
      <w:r w:rsidRPr="006348A0">
        <w:rPr>
          <w:rFonts w:ascii="Calibri" w:hAnsi="Calibri"/>
          <w:b/>
          <w:sz w:val="40"/>
          <w:szCs w:val="32"/>
          <w:u w:val="single"/>
        </w:rPr>
        <w:t>Piotr Sperczyński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 w:rsidR="00F36AEC">
        <w:rPr>
          <w:rFonts w:ascii="Calibri" w:hAnsi="Calibri"/>
          <w:b/>
          <w:sz w:val="40"/>
          <w:szCs w:val="40"/>
        </w:rPr>
        <w:t>ONLINE</w:t>
      </w:r>
      <w:r w:rsidR="00826D68">
        <w:rPr>
          <w:rFonts w:ascii="Calibri" w:hAnsi="Calibri"/>
          <w:b/>
          <w:sz w:val="40"/>
          <w:szCs w:val="40"/>
        </w:rPr>
        <w:t xml:space="preserve">, </w:t>
      </w:r>
      <w:r w:rsidR="00B035C7">
        <w:rPr>
          <w:rFonts w:ascii="Calibri" w:hAnsi="Calibri"/>
          <w:b/>
          <w:sz w:val="40"/>
          <w:szCs w:val="40"/>
        </w:rPr>
        <w:t>23</w:t>
      </w:r>
      <w:r w:rsidR="0077101B">
        <w:rPr>
          <w:rFonts w:ascii="Calibri" w:hAnsi="Calibri"/>
          <w:b/>
          <w:sz w:val="40"/>
          <w:szCs w:val="40"/>
        </w:rPr>
        <w:t>-</w:t>
      </w:r>
      <w:r w:rsidR="00AE0825">
        <w:rPr>
          <w:rFonts w:ascii="Calibri" w:hAnsi="Calibri"/>
          <w:b/>
          <w:sz w:val="40"/>
          <w:szCs w:val="40"/>
        </w:rPr>
        <w:t>2</w:t>
      </w:r>
      <w:r w:rsidR="00B035C7">
        <w:rPr>
          <w:rFonts w:ascii="Calibri" w:hAnsi="Calibri"/>
          <w:b/>
          <w:sz w:val="40"/>
          <w:szCs w:val="40"/>
        </w:rPr>
        <w:t>4</w:t>
      </w:r>
      <w:r w:rsidR="0077101B">
        <w:rPr>
          <w:rFonts w:ascii="Calibri" w:hAnsi="Calibri"/>
          <w:b/>
          <w:sz w:val="40"/>
          <w:szCs w:val="40"/>
        </w:rPr>
        <w:t xml:space="preserve"> </w:t>
      </w:r>
      <w:r w:rsidR="00B035C7">
        <w:rPr>
          <w:rFonts w:ascii="Calibri" w:hAnsi="Calibri"/>
          <w:b/>
          <w:sz w:val="40"/>
          <w:szCs w:val="40"/>
        </w:rPr>
        <w:t xml:space="preserve">listopada </w:t>
      </w:r>
      <w:r w:rsidR="00826D68">
        <w:rPr>
          <w:rFonts w:ascii="Calibri" w:hAnsi="Calibri"/>
          <w:b/>
          <w:sz w:val="40"/>
          <w:szCs w:val="40"/>
        </w:rPr>
        <w:t>2026 roku</w:t>
      </w:r>
    </w:p>
    <w:p w14:paraId="374341AD" w14:textId="77777777" w:rsidR="00B41DC6" w:rsidRPr="00C23F87" w:rsidRDefault="00E7666D" w:rsidP="002E62A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  <w:sz w:val="18"/>
          <w:szCs w:val="18"/>
        </w:rPr>
      </w:pPr>
      <w:r w:rsidRPr="00C23F87">
        <w:rPr>
          <w:rFonts w:ascii="Calibri" w:hAnsi="Calibri"/>
          <w:i/>
          <w:sz w:val="18"/>
          <w:szCs w:val="18"/>
        </w:rPr>
        <w:t>*</w:t>
      </w:r>
      <w:r w:rsidRPr="00C23F87">
        <w:rPr>
          <w:rFonts w:ascii="Calibri" w:hAnsi="Calibri"/>
          <w:b/>
          <w:i/>
          <w:sz w:val="18"/>
          <w:szCs w:val="18"/>
        </w:rPr>
        <w:t xml:space="preserve">Piotr Sperczyński – </w:t>
      </w:r>
      <w:r w:rsidRPr="00C23F87">
        <w:rPr>
          <w:rFonts w:ascii="Calibri" w:hAnsi="Calibri"/>
          <w:i/>
          <w:sz w:val="18"/>
          <w:szCs w:val="18"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 2</w:t>
      </w:r>
      <w:r w:rsidR="0086416A">
        <w:rPr>
          <w:rFonts w:ascii="Calibri" w:hAnsi="Calibri"/>
          <w:i/>
          <w:sz w:val="18"/>
          <w:szCs w:val="18"/>
        </w:rPr>
        <w:t>8</w:t>
      </w:r>
      <w:r w:rsidRPr="00C23F87">
        <w:rPr>
          <w:rFonts w:ascii="Calibri" w:hAnsi="Calibri"/>
          <w:i/>
          <w:sz w:val="18"/>
          <w:szCs w:val="18"/>
        </w:rPr>
        <w:t xml:space="preserve"> lat. W rankingach popularności osób prowadzących szkolenia niezmiennie zajmuje czołowe pozycje.</w:t>
      </w:r>
    </w:p>
    <w:p w14:paraId="2A3B530E" w14:textId="77777777" w:rsidR="00214420" w:rsidRPr="00C23F87" w:rsidRDefault="00214420" w:rsidP="00214420">
      <w:pPr>
        <w:pStyle w:val="Akapitzlist"/>
        <w:ind w:left="0"/>
        <w:jc w:val="both"/>
        <w:rPr>
          <w:rFonts w:cs="Calibri"/>
          <w:sz w:val="10"/>
          <w:szCs w:val="10"/>
        </w:rPr>
      </w:pPr>
    </w:p>
    <w:p w14:paraId="40EE0552" w14:textId="6D3DAEA9" w:rsidR="00C23F87" w:rsidRDefault="00C23F87" w:rsidP="00D608C9">
      <w:pPr>
        <w:pStyle w:val="Akapitzlist"/>
        <w:spacing w:before="20" w:afterLines="600" w:after="1440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I – Wprowadzenie. Aktualny stan prawny – zestawienie przepisów i wymagań: progi, zasady udzielania zamówień, kluczowe pojęcia</w:t>
      </w:r>
      <w:r w:rsidR="00335B01">
        <w:rPr>
          <w:rFonts w:cs="Calibri"/>
          <w:b/>
          <w:sz w:val="20"/>
          <w:szCs w:val="20"/>
        </w:rPr>
        <w:t xml:space="preserve">, </w:t>
      </w:r>
      <w:r w:rsidR="00B018A4">
        <w:rPr>
          <w:rFonts w:cs="Calibri"/>
          <w:b/>
          <w:sz w:val="20"/>
          <w:szCs w:val="20"/>
        </w:rPr>
        <w:t xml:space="preserve">certyfikacja wykonawców, </w:t>
      </w:r>
      <w:r w:rsidR="00335B01">
        <w:rPr>
          <w:rFonts w:cs="Calibri"/>
          <w:b/>
          <w:sz w:val="20"/>
          <w:szCs w:val="20"/>
        </w:rPr>
        <w:t>Centralny Rejestr Umów JSFP</w:t>
      </w:r>
      <w:r w:rsidRPr="00C23F87">
        <w:rPr>
          <w:rFonts w:cs="Calibri"/>
          <w:b/>
          <w:sz w:val="20"/>
          <w:szCs w:val="20"/>
        </w:rPr>
        <w:t>.</w:t>
      </w:r>
      <w:r w:rsidR="00434B5F">
        <w:rPr>
          <w:rFonts w:cs="Calibri"/>
          <w:b/>
          <w:sz w:val="20"/>
          <w:szCs w:val="20"/>
        </w:rPr>
        <w:t xml:space="preserve"> </w:t>
      </w:r>
    </w:p>
    <w:p w14:paraId="176DA8EC" w14:textId="77777777" w:rsidR="00D608C9" w:rsidRPr="00234080" w:rsidRDefault="00D608C9" w:rsidP="00D608C9">
      <w:pPr>
        <w:pStyle w:val="Akapitzlist"/>
        <w:spacing w:before="20" w:afterLines="600" w:after="1440" w:line="240" w:lineRule="auto"/>
        <w:ind w:left="0"/>
        <w:jc w:val="both"/>
        <w:rPr>
          <w:rFonts w:cs="Calibri"/>
          <w:b/>
          <w:sz w:val="6"/>
          <w:szCs w:val="6"/>
        </w:rPr>
      </w:pPr>
    </w:p>
    <w:p w14:paraId="064EEE57" w14:textId="011FA1A2" w:rsidR="00C23F87" w:rsidRPr="00C23F87" w:rsidRDefault="00C23F87" w:rsidP="00D608C9">
      <w:pPr>
        <w:pStyle w:val="Akapitzlist"/>
        <w:spacing w:before="120" w:afterLines="600" w:after="1440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II – Przygotowanie i prowadzenie postępowania o udzielenie zamówienia</w:t>
      </w:r>
      <w:r w:rsidR="00D608C9">
        <w:rPr>
          <w:rFonts w:cs="Calibri"/>
          <w:b/>
          <w:sz w:val="20"/>
          <w:szCs w:val="20"/>
        </w:rPr>
        <w:t xml:space="preserve"> </w:t>
      </w:r>
      <w:r w:rsidR="00335B01">
        <w:rPr>
          <w:rFonts w:cs="Calibri"/>
          <w:b/>
          <w:sz w:val="20"/>
          <w:szCs w:val="20"/>
        </w:rPr>
        <w:t>na dostawy, usługi, roboty budowlane</w:t>
      </w:r>
      <w:r w:rsidRPr="00C23F87">
        <w:rPr>
          <w:rFonts w:cs="Calibri"/>
          <w:b/>
          <w:sz w:val="20"/>
          <w:szCs w:val="20"/>
        </w:rPr>
        <w:t>.</w:t>
      </w:r>
    </w:p>
    <w:p w14:paraId="1D1A2107" w14:textId="77777777" w:rsidR="00C23F87" w:rsidRPr="00C23F87" w:rsidRDefault="00C23F87" w:rsidP="00D608C9">
      <w:pPr>
        <w:pStyle w:val="Akapitzlist"/>
        <w:numPr>
          <w:ilvl w:val="0"/>
          <w:numId w:val="46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Wartość zamówienia.</w:t>
      </w:r>
    </w:p>
    <w:p w14:paraId="0E71BD79" w14:textId="17999D44" w:rsidR="00C23F87" w:rsidRPr="00C23F87" w:rsidRDefault="00C23F87" w:rsidP="00D608C9">
      <w:pPr>
        <w:pStyle w:val="Akapitzlist"/>
        <w:numPr>
          <w:ilvl w:val="0"/>
          <w:numId w:val="12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Planowanie zamówień publicznych, z uwzględnieniem zamówień do</w:t>
      </w:r>
      <w:r w:rsidR="00D608C9">
        <w:rPr>
          <w:rFonts w:cs="Calibri"/>
          <w:bCs/>
          <w:sz w:val="20"/>
          <w:szCs w:val="20"/>
        </w:rPr>
        <w:t xml:space="preserve"> </w:t>
      </w:r>
      <w:r w:rsidR="00EA5138">
        <w:rPr>
          <w:rFonts w:cs="Calibri"/>
          <w:bCs/>
          <w:sz w:val="20"/>
          <w:szCs w:val="20"/>
        </w:rPr>
        <w:t>170 000 zł</w:t>
      </w:r>
      <w:r w:rsidRPr="00C23F87">
        <w:rPr>
          <w:rFonts w:cs="Calibri"/>
          <w:bCs/>
          <w:sz w:val="20"/>
          <w:szCs w:val="20"/>
        </w:rPr>
        <w:t>, w tym ustalenie wartości zamówień nowych (nieplanowanych), które pojawią się w trakcie roku.</w:t>
      </w:r>
    </w:p>
    <w:p w14:paraId="3C7E79B6" w14:textId="77777777" w:rsidR="00C23F87" w:rsidRPr="00C23F87" w:rsidRDefault="00C23F87" w:rsidP="00D608C9">
      <w:pPr>
        <w:pStyle w:val="Akapitzlist"/>
        <w:numPr>
          <w:ilvl w:val="0"/>
          <w:numId w:val="12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Prawidłowe ustalanie szacunkowej wartości zamówienia.</w:t>
      </w:r>
    </w:p>
    <w:p w14:paraId="5B102224" w14:textId="77777777" w:rsidR="00C23F87" w:rsidRPr="00C23F87" w:rsidRDefault="00C23F87" w:rsidP="00D608C9">
      <w:pPr>
        <w:pStyle w:val="Akapitzlist"/>
        <w:numPr>
          <w:ilvl w:val="0"/>
          <w:numId w:val="12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Różnica pomiędzy dopuszczalnym, a niedopuszczalnym podziałem zamówienia na części – zasady agregacji zamówień w</w:t>
      </w:r>
      <w:r w:rsidR="00F07D26">
        <w:rPr>
          <w:rFonts w:cs="Calibri"/>
          <w:bCs/>
          <w:sz w:val="20"/>
          <w:szCs w:val="20"/>
        </w:rPr>
        <w:t> </w:t>
      </w:r>
      <w:r w:rsidRPr="00C23F87">
        <w:rPr>
          <w:rFonts w:cs="Calibri"/>
          <w:bCs/>
          <w:sz w:val="20"/>
          <w:szCs w:val="20"/>
        </w:rPr>
        <w:t>przypadku usług, dostaw.</w:t>
      </w:r>
    </w:p>
    <w:p w14:paraId="14FAB5EB" w14:textId="77777777" w:rsidR="00C23F87" w:rsidRPr="00C23F87" w:rsidRDefault="00C23F87" w:rsidP="00D608C9">
      <w:pPr>
        <w:pStyle w:val="Akapitzlist"/>
        <w:numPr>
          <w:ilvl w:val="0"/>
          <w:numId w:val="46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Przedmiot zamówienia.</w:t>
      </w:r>
    </w:p>
    <w:p w14:paraId="7121AEFE" w14:textId="77777777" w:rsidR="00C23F87" w:rsidRPr="00C23F87" w:rsidRDefault="00C23F87" w:rsidP="00D608C9">
      <w:pPr>
        <w:pStyle w:val="Akapitzlist"/>
        <w:numPr>
          <w:ilvl w:val="0"/>
          <w:numId w:val="13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Zasady budowy Opisu Przedmiotu Zamówienia.</w:t>
      </w:r>
    </w:p>
    <w:p w14:paraId="34433013" w14:textId="77777777" w:rsidR="00C23F87" w:rsidRPr="00C23F87" w:rsidRDefault="00C23F87" w:rsidP="00D608C9">
      <w:pPr>
        <w:pStyle w:val="Akapitzlist"/>
        <w:numPr>
          <w:ilvl w:val="0"/>
          <w:numId w:val="13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Możliwości dokonania zakupu zgodnego z wymaganiami jakościowymi i funkcjonalnymi Zamawiającego.</w:t>
      </w:r>
    </w:p>
    <w:p w14:paraId="10980EAA" w14:textId="77777777" w:rsidR="00C23F87" w:rsidRPr="00C23F87" w:rsidRDefault="00C23F87" w:rsidP="00D608C9">
      <w:pPr>
        <w:pStyle w:val="Akapitzlist"/>
        <w:numPr>
          <w:ilvl w:val="0"/>
          <w:numId w:val="13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Kryteria równoważności w sytuacji używania w opisie przedmiotu zamówienia znaku towarowego, patentu, pochodzenia, źródła lub szczególnego procesu, który charakteryzuje konkretne produkty lub usługi.</w:t>
      </w:r>
    </w:p>
    <w:p w14:paraId="3477475B" w14:textId="26BCE55A" w:rsidR="00C23F87" w:rsidRPr="00C23F87" w:rsidRDefault="00C23F87" w:rsidP="00D608C9">
      <w:pPr>
        <w:pStyle w:val="Akapitzlist"/>
        <w:numPr>
          <w:ilvl w:val="0"/>
          <w:numId w:val="46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Wymagania dotyczące przygotowania do postępowania.</w:t>
      </w:r>
      <w:r w:rsidR="00EA5138">
        <w:rPr>
          <w:rFonts w:cs="Calibri"/>
          <w:b/>
          <w:sz w:val="20"/>
          <w:szCs w:val="20"/>
        </w:rPr>
        <w:t xml:space="preserve"> </w:t>
      </w:r>
      <w:r w:rsidR="00EA5138" w:rsidRPr="00EA5138">
        <w:rPr>
          <w:rFonts w:cs="Calibri"/>
          <w:b/>
          <w:sz w:val="20"/>
          <w:szCs w:val="20"/>
        </w:rPr>
        <w:t>Czego dotyczą</w:t>
      </w:r>
      <w:r w:rsidR="00335B01">
        <w:rPr>
          <w:rFonts w:cs="Calibri"/>
          <w:b/>
          <w:sz w:val="20"/>
          <w:szCs w:val="20"/>
        </w:rPr>
        <w:t xml:space="preserve"> ostatnie</w:t>
      </w:r>
      <w:r w:rsidR="00EA5138" w:rsidRPr="00EA5138">
        <w:rPr>
          <w:rFonts w:cs="Calibri"/>
          <w:b/>
          <w:sz w:val="20"/>
          <w:szCs w:val="20"/>
        </w:rPr>
        <w:t xml:space="preserve"> zmiany wprowadzone </w:t>
      </w:r>
      <w:r w:rsidR="00335B01">
        <w:rPr>
          <w:rFonts w:cs="Calibri"/>
          <w:b/>
          <w:sz w:val="20"/>
          <w:szCs w:val="20"/>
        </w:rPr>
        <w:t>do</w:t>
      </w:r>
      <w:r w:rsidR="00EA5138" w:rsidRPr="00EA5138">
        <w:rPr>
          <w:rFonts w:cs="Calibri"/>
          <w:b/>
          <w:sz w:val="20"/>
          <w:szCs w:val="20"/>
        </w:rPr>
        <w:t xml:space="preserve"> ustawy - Prawo zamówień publicznych</w:t>
      </w:r>
      <w:r w:rsidR="00335B01">
        <w:rPr>
          <w:rFonts w:cs="Calibri"/>
          <w:b/>
          <w:sz w:val="20"/>
          <w:szCs w:val="20"/>
        </w:rPr>
        <w:t>. Wpływ obowiązkowej certyfikacji wykonawców na przygotowanie postępowania:</w:t>
      </w:r>
    </w:p>
    <w:p w14:paraId="1B0062F9" w14:textId="77777777" w:rsidR="00C23F87" w:rsidRPr="00C23F87" w:rsidRDefault="00C23F87" w:rsidP="00D608C9">
      <w:pPr>
        <w:pStyle w:val="Akapitzlist"/>
        <w:numPr>
          <w:ilvl w:val="0"/>
          <w:numId w:val="14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Warunki udziału.</w:t>
      </w:r>
    </w:p>
    <w:p w14:paraId="78E1A6EC" w14:textId="77777777" w:rsidR="00C23F87" w:rsidRPr="00C23F87" w:rsidRDefault="00C23F87" w:rsidP="00D608C9">
      <w:pPr>
        <w:pStyle w:val="Akapitzlist"/>
        <w:numPr>
          <w:ilvl w:val="0"/>
          <w:numId w:val="14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Wykluczenia</w:t>
      </w:r>
      <w:r w:rsidR="00883964">
        <w:rPr>
          <w:rFonts w:cs="Calibri"/>
          <w:bCs/>
          <w:sz w:val="20"/>
          <w:szCs w:val="20"/>
        </w:rPr>
        <w:t>.</w:t>
      </w:r>
    </w:p>
    <w:p w14:paraId="03CD9BFB" w14:textId="77777777" w:rsidR="00C23F87" w:rsidRPr="00C23F87" w:rsidRDefault="00C23F87" w:rsidP="00D608C9">
      <w:pPr>
        <w:pStyle w:val="Akapitzlist"/>
        <w:numPr>
          <w:ilvl w:val="0"/>
          <w:numId w:val="14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Tryb postępowania.</w:t>
      </w:r>
    </w:p>
    <w:p w14:paraId="01E5A38F" w14:textId="77777777" w:rsidR="00C23F87" w:rsidRPr="00C23F87" w:rsidRDefault="00C23F87" w:rsidP="00D608C9">
      <w:pPr>
        <w:pStyle w:val="Akapitzlist"/>
        <w:numPr>
          <w:ilvl w:val="0"/>
          <w:numId w:val="14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Inne – zależne od przedmiotu zamówienia, wartości oraz trybu postępowania.</w:t>
      </w:r>
    </w:p>
    <w:p w14:paraId="61C06157" w14:textId="6D3D3E4F" w:rsidR="00C23F87" w:rsidRPr="00C23F87" w:rsidRDefault="00C23F87" w:rsidP="00D608C9">
      <w:pPr>
        <w:pStyle w:val="Akapitzlist"/>
        <w:numPr>
          <w:ilvl w:val="0"/>
          <w:numId w:val="46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Postępowanie o udzielenie zamówienia klasycznego o wartości poniżej i powyżej progów unijnych – podstawowe wymagania. Schemat postępowania dla procedury podstawowej</w:t>
      </w:r>
      <w:r w:rsidR="003261D1">
        <w:rPr>
          <w:rFonts w:cs="Calibri"/>
          <w:b/>
          <w:sz w:val="20"/>
          <w:szCs w:val="20"/>
        </w:rPr>
        <w:t>.</w:t>
      </w:r>
    </w:p>
    <w:p w14:paraId="2C632FE2" w14:textId="77777777" w:rsidR="00C23F87" w:rsidRPr="00C23F87" w:rsidRDefault="00C23F87" w:rsidP="00D608C9">
      <w:pPr>
        <w:pStyle w:val="Akapitzlist"/>
        <w:numPr>
          <w:ilvl w:val="0"/>
          <w:numId w:val="46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SWZ w postępowaniu o udzielenie zamówienia klasycznego – wzorcowe zapisy:</w:t>
      </w:r>
    </w:p>
    <w:p w14:paraId="7430C372" w14:textId="77777777" w:rsidR="00C23F87" w:rsidRPr="00C23F87" w:rsidRDefault="00C23F87" w:rsidP="00D608C9">
      <w:pPr>
        <w:pStyle w:val="Akapitzlist"/>
        <w:numPr>
          <w:ilvl w:val="0"/>
          <w:numId w:val="15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zawartość SWZ – elementy obligatoryjne i fakultatywne.</w:t>
      </w:r>
    </w:p>
    <w:p w14:paraId="0DC6DE29" w14:textId="77777777" w:rsidR="00C23F87" w:rsidRPr="00C23F87" w:rsidRDefault="00C23F87" w:rsidP="00D608C9">
      <w:pPr>
        <w:pStyle w:val="Akapitzlist"/>
        <w:numPr>
          <w:ilvl w:val="0"/>
          <w:numId w:val="15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 xml:space="preserve">miejsce, sposób i ramy czasowe udostępniania SWZ Kryteria oceny ofert (w tym głównie </w:t>
      </w:r>
      <w:proofErr w:type="spellStart"/>
      <w:r w:rsidRPr="00C23F87">
        <w:rPr>
          <w:rFonts w:cs="Calibri"/>
          <w:bCs/>
          <w:sz w:val="20"/>
          <w:szCs w:val="20"/>
        </w:rPr>
        <w:t>pozacenowe</w:t>
      </w:r>
      <w:proofErr w:type="spellEnd"/>
      <w:r w:rsidRPr="00C23F87">
        <w:rPr>
          <w:rFonts w:cs="Calibri"/>
          <w:bCs/>
          <w:sz w:val="20"/>
          <w:szCs w:val="20"/>
        </w:rPr>
        <w:t>).</w:t>
      </w:r>
    </w:p>
    <w:p w14:paraId="2145742F" w14:textId="77777777" w:rsidR="00F07D26" w:rsidRDefault="00C23F87" w:rsidP="00D608C9">
      <w:pPr>
        <w:pStyle w:val="Akapitzlist"/>
        <w:numPr>
          <w:ilvl w:val="0"/>
          <w:numId w:val="15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wyjaśnianie treści SWZ.</w:t>
      </w:r>
    </w:p>
    <w:p w14:paraId="10C44E8A" w14:textId="77777777" w:rsidR="00EB5280" w:rsidRPr="00EA5138" w:rsidRDefault="00EB5280" w:rsidP="00EB5280">
      <w:pPr>
        <w:pStyle w:val="Akapitzlist"/>
        <w:spacing w:before="20" w:afterLines="20" w:after="48"/>
        <w:jc w:val="both"/>
        <w:rPr>
          <w:rFonts w:cs="Calibri"/>
          <w:bCs/>
          <w:sz w:val="20"/>
          <w:szCs w:val="20"/>
        </w:rPr>
      </w:pPr>
    </w:p>
    <w:p w14:paraId="0086E5C7" w14:textId="77777777" w:rsidR="00C23F87" w:rsidRDefault="00C23F87" w:rsidP="00D608C9">
      <w:pPr>
        <w:pStyle w:val="Akapitzlist"/>
        <w:numPr>
          <w:ilvl w:val="0"/>
          <w:numId w:val="15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zmiana treści SWZ i jej konsekwencje: konieczność zmiany ogłoszenia o zamówieniu; ryzyko unieważnienia; postępowania; możliwość unieważnienia zawartej umowy w sprawie zamówienia</w:t>
      </w:r>
    </w:p>
    <w:p w14:paraId="52CFC028" w14:textId="77777777" w:rsidR="00D608C9" w:rsidRPr="00234080" w:rsidRDefault="00D608C9" w:rsidP="00D608C9">
      <w:pPr>
        <w:pStyle w:val="Akapitzlist"/>
        <w:spacing w:before="20" w:afterLines="20" w:after="48"/>
        <w:jc w:val="both"/>
        <w:rPr>
          <w:rFonts w:cs="Calibri"/>
          <w:bCs/>
          <w:sz w:val="6"/>
          <w:szCs w:val="6"/>
        </w:rPr>
      </w:pPr>
    </w:p>
    <w:p w14:paraId="722D091F" w14:textId="77777777" w:rsidR="00C23F87" w:rsidRPr="00C23F87" w:rsidRDefault="00C23F87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III –</w:t>
      </w:r>
      <w:r w:rsidRPr="00C23F87">
        <w:rPr>
          <w:rFonts w:cs="Calibri"/>
          <w:b/>
          <w:bCs/>
          <w:color w:val="000000"/>
          <w:sz w:val="20"/>
          <w:szCs w:val="20"/>
        </w:rPr>
        <w:t xml:space="preserve"> Badanie i ocena ofert:</w:t>
      </w:r>
    </w:p>
    <w:p w14:paraId="44C3CD18" w14:textId="77777777" w:rsidR="00C23F87" w:rsidRPr="00C23F87" w:rsidRDefault="00C23F87" w:rsidP="00D608C9">
      <w:pPr>
        <w:pStyle w:val="Akapitzlist"/>
        <w:numPr>
          <w:ilvl w:val="0"/>
          <w:numId w:val="47"/>
        </w:numPr>
        <w:spacing w:before="20" w:afterLines="20" w:after="48"/>
        <w:jc w:val="both"/>
        <w:rPr>
          <w:rFonts w:cs="Calibri"/>
          <w:sz w:val="20"/>
          <w:szCs w:val="20"/>
        </w:rPr>
      </w:pPr>
      <w:r w:rsidRPr="00C23F87">
        <w:rPr>
          <w:rFonts w:cs="Calibri"/>
          <w:color w:val="000000"/>
          <w:sz w:val="20"/>
          <w:szCs w:val="20"/>
        </w:rPr>
        <w:t>Termin związania ofertą w postępowaniu o udzielenie zamówienia.</w:t>
      </w:r>
      <w:r w:rsidRPr="00C23F87">
        <w:rPr>
          <w:rFonts w:cs="Calibri"/>
          <w:sz w:val="20"/>
          <w:szCs w:val="20"/>
        </w:rPr>
        <w:t xml:space="preserve"> Sposób przedstawiania informacji o terminie związania ofertą w SWZ.</w:t>
      </w:r>
    </w:p>
    <w:p w14:paraId="269FDBAD" w14:textId="77777777" w:rsidR="00C23F87" w:rsidRPr="00C23F87" w:rsidRDefault="00C23F87" w:rsidP="00D608C9">
      <w:pPr>
        <w:pStyle w:val="Akapitzlist"/>
        <w:numPr>
          <w:ilvl w:val="0"/>
          <w:numId w:val="47"/>
        </w:numPr>
        <w:spacing w:before="20" w:afterLines="20" w:after="48"/>
        <w:jc w:val="both"/>
        <w:rPr>
          <w:rFonts w:cs="Calibri"/>
          <w:sz w:val="20"/>
          <w:szCs w:val="20"/>
        </w:rPr>
      </w:pPr>
      <w:r w:rsidRPr="00C23F87">
        <w:rPr>
          <w:rFonts w:cs="Calibri"/>
          <w:sz w:val="20"/>
          <w:szCs w:val="20"/>
        </w:rPr>
        <w:t>Wymagania dotyczące wadium, jego forma, zwrot i zatrzymywanie.</w:t>
      </w:r>
    </w:p>
    <w:p w14:paraId="5DBB3A09" w14:textId="77777777" w:rsidR="00C23F87" w:rsidRPr="00C23F87" w:rsidRDefault="00C23F87" w:rsidP="00D608C9">
      <w:pPr>
        <w:pStyle w:val="Akapitzlist"/>
        <w:numPr>
          <w:ilvl w:val="0"/>
          <w:numId w:val="47"/>
        </w:numPr>
        <w:spacing w:before="20" w:afterLines="20" w:after="48"/>
        <w:jc w:val="both"/>
        <w:rPr>
          <w:rFonts w:cs="Calibri"/>
          <w:sz w:val="20"/>
          <w:szCs w:val="20"/>
        </w:rPr>
      </w:pPr>
      <w:r w:rsidRPr="00C23F87">
        <w:rPr>
          <w:rFonts w:cs="Calibri"/>
          <w:sz w:val="20"/>
          <w:szCs w:val="20"/>
        </w:rPr>
        <w:t>Termin związania ofertą a moment wyboru oferty najkorzystniejszej.</w:t>
      </w:r>
    </w:p>
    <w:p w14:paraId="72AE6254" w14:textId="77777777" w:rsidR="00C23F87" w:rsidRPr="00C23F87" w:rsidRDefault="00C23F87" w:rsidP="00D608C9">
      <w:pPr>
        <w:pStyle w:val="Akapitzlist"/>
        <w:numPr>
          <w:ilvl w:val="0"/>
          <w:numId w:val="47"/>
        </w:numPr>
        <w:spacing w:before="20" w:afterLines="20" w:after="48"/>
        <w:jc w:val="both"/>
        <w:rPr>
          <w:rFonts w:cs="Calibri"/>
          <w:sz w:val="20"/>
          <w:szCs w:val="20"/>
        </w:rPr>
      </w:pPr>
      <w:r w:rsidRPr="00C23F87">
        <w:rPr>
          <w:rFonts w:cs="Calibri"/>
          <w:sz w:val="20"/>
          <w:szCs w:val="20"/>
        </w:rPr>
        <w:t>Ocena ofert: kryteria oceny ofert i ich wagi, sposób i skutek oceny ofert, przedmiotowe środki dowodowe a kryteria oceny ofert, negocjacje w celu ulepszenia ofert w trybie podstawowym w postępowaniach o wartości mniejszej niż progi unijne.</w:t>
      </w:r>
    </w:p>
    <w:p w14:paraId="26FF2269" w14:textId="77777777" w:rsidR="00C23F87" w:rsidRDefault="00C23F87" w:rsidP="00D608C9">
      <w:pPr>
        <w:pStyle w:val="Akapitzlist"/>
        <w:numPr>
          <w:ilvl w:val="0"/>
          <w:numId w:val="47"/>
        </w:numPr>
        <w:spacing w:before="20" w:afterLines="20" w:after="48"/>
        <w:jc w:val="both"/>
        <w:rPr>
          <w:rFonts w:cs="Calibri"/>
          <w:sz w:val="20"/>
          <w:szCs w:val="20"/>
        </w:rPr>
      </w:pPr>
      <w:r w:rsidRPr="00C23F87">
        <w:rPr>
          <w:rFonts w:cs="Calibri"/>
          <w:sz w:val="20"/>
          <w:szCs w:val="20"/>
        </w:rPr>
        <w:t>Kwalifikacja podmiotowa: podstawy wykluczenia o charakterze obligatoryjnym i fakultatywnym, warunki udziału w postępowaniu, wykonawcy wspólnie ubiegający się o udzielenie zamówienia, udostępnianie zasobów, oświadczenie o niepodleganiu wykluczeniu i spełnianiu warunków udziału w postępowaniu a podmiotowe środki dowodowe, odwrócona kolejność oceny ofert w postępowaniach o wartości równej lub przekraczającej progi unijne, ocena podmiotowa podwykonawców.</w:t>
      </w:r>
    </w:p>
    <w:p w14:paraId="62A4E8E6" w14:textId="77777777" w:rsidR="00D608C9" w:rsidRPr="00234080" w:rsidRDefault="00D608C9" w:rsidP="00D608C9">
      <w:pPr>
        <w:pStyle w:val="Akapitzlist"/>
        <w:spacing w:before="20" w:afterLines="20" w:after="48"/>
        <w:jc w:val="both"/>
        <w:rPr>
          <w:rFonts w:cs="Calibri"/>
          <w:sz w:val="6"/>
          <w:szCs w:val="6"/>
        </w:rPr>
      </w:pPr>
    </w:p>
    <w:p w14:paraId="4D7BD932" w14:textId="23484296" w:rsidR="00D608C9" w:rsidRDefault="00C23F87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IV – Szczególne instrumenty i procedury w zakresie zamówień klasycznych w tym zamówienia na usługi społeczne.</w:t>
      </w:r>
    </w:p>
    <w:p w14:paraId="7AAFC02B" w14:textId="77777777" w:rsidR="00D608C9" w:rsidRPr="00234080" w:rsidRDefault="00D608C9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6"/>
          <w:szCs w:val="6"/>
        </w:rPr>
      </w:pPr>
    </w:p>
    <w:p w14:paraId="05E8A43B" w14:textId="77777777" w:rsidR="00C23F87" w:rsidRDefault="00C23F87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V – Szczególne procedury w zakresie zamówień w tym zamówienia sektorowe oraz zamówienie w dziedzinach obronności i bezpieczeństwa.</w:t>
      </w:r>
    </w:p>
    <w:p w14:paraId="25EEBDC9" w14:textId="77777777" w:rsidR="00D608C9" w:rsidRPr="00234080" w:rsidRDefault="00D608C9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6"/>
          <w:szCs w:val="6"/>
        </w:rPr>
      </w:pPr>
    </w:p>
    <w:p w14:paraId="48F11877" w14:textId="77777777" w:rsidR="00C23F87" w:rsidRPr="00C23F87" w:rsidRDefault="00C23F87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VI - Umowy – realizacja i kontrola:</w:t>
      </w:r>
    </w:p>
    <w:p w14:paraId="64446D70" w14:textId="77777777" w:rsidR="00C23F87" w:rsidRPr="00C23F87" w:rsidRDefault="00C23F87" w:rsidP="00D608C9">
      <w:pPr>
        <w:pStyle w:val="Akapitzlist"/>
        <w:numPr>
          <w:ilvl w:val="0"/>
          <w:numId w:val="21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 xml:space="preserve">Umowa w zamówieniach publicznych według nowego stanu prawnego. </w:t>
      </w:r>
    </w:p>
    <w:p w14:paraId="30274438" w14:textId="77777777" w:rsidR="00C23F87" w:rsidRPr="00C23F87" w:rsidRDefault="00C23F87" w:rsidP="00D608C9">
      <w:pPr>
        <w:pStyle w:val="Akapitzlist"/>
        <w:numPr>
          <w:ilvl w:val="0"/>
          <w:numId w:val="18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 xml:space="preserve">Zmiany w umowach, obowiązki w trakcie realizacji umowy, egzekwowanie kar umownych. </w:t>
      </w:r>
    </w:p>
    <w:p w14:paraId="6D70ECB6" w14:textId="77777777" w:rsidR="00C23F87" w:rsidRPr="00C23F87" w:rsidRDefault="00C23F87" w:rsidP="00D608C9">
      <w:pPr>
        <w:pStyle w:val="Akapitzlist"/>
        <w:numPr>
          <w:ilvl w:val="0"/>
          <w:numId w:val="18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Odbiór przedmiotu zamówienia.</w:t>
      </w:r>
    </w:p>
    <w:p w14:paraId="2035F030" w14:textId="77777777" w:rsidR="00C23F87" w:rsidRPr="00C23F87" w:rsidRDefault="00C23F87" w:rsidP="00D608C9">
      <w:pPr>
        <w:pStyle w:val="Akapitzlist"/>
        <w:numPr>
          <w:ilvl w:val="0"/>
          <w:numId w:val="18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 xml:space="preserve">Raport dotyczący realizacji umowy. </w:t>
      </w:r>
    </w:p>
    <w:p w14:paraId="504C34D5" w14:textId="77777777" w:rsidR="00C23F87" w:rsidRDefault="00C23F87" w:rsidP="00D608C9">
      <w:pPr>
        <w:pStyle w:val="Akapitzlist"/>
        <w:numPr>
          <w:ilvl w:val="0"/>
          <w:numId w:val="18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Ogłoszenie o wykonaniu umowy – w tym „sprawozdanie” z realizacji umowy.</w:t>
      </w:r>
    </w:p>
    <w:p w14:paraId="1693AF97" w14:textId="77777777" w:rsidR="003261D1" w:rsidRPr="00C23F87" w:rsidRDefault="003261D1" w:rsidP="00D608C9">
      <w:pPr>
        <w:pStyle w:val="Akapitzlist"/>
        <w:numPr>
          <w:ilvl w:val="0"/>
          <w:numId w:val="18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Waloryzacja umów.</w:t>
      </w:r>
    </w:p>
    <w:p w14:paraId="3AC3F006" w14:textId="77777777" w:rsidR="00C23F87" w:rsidRPr="00C23F87" w:rsidRDefault="00C23F87" w:rsidP="00D608C9">
      <w:pPr>
        <w:pStyle w:val="Akapitzlist"/>
        <w:numPr>
          <w:ilvl w:val="0"/>
          <w:numId w:val="21"/>
        </w:numPr>
        <w:spacing w:before="20" w:afterLines="20" w:after="48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Kontrola udzielania zamówień publicznych – audyt postępowania.</w:t>
      </w:r>
    </w:p>
    <w:p w14:paraId="09DBEA8D" w14:textId="77777777" w:rsidR="00C23F87" w:rsidRPr="00C23F87" w:rsidRDefault="00C23F87" w:rsidP="00D608C9">
      <w:pPr>
        <w:pStyle w:val="Akapitzlist"/>
        <w:numPr>
          <w:ilvl w:val="0"/>
          <w:numId w:val="20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Zestawienie nieprawidłowości na etapie przygotowania do postępowania.</w:t>
      </w:r>
    </w:p>
    <w:p w14:paraId="54C1EAEE" w14:textId="77777777" w:rsidR="00C23F87" w:rsidRPr="00C23F87" w:rsidRDefault="00C23F87" w:rsidP="00D608C9">
      <w:pPr>
        <w:pStyle w:val="Akapitzlist"/>
        <w:numPr>
          <w:ilvl w:val="0"/>
          <w:numId w:val="20"/>
        </w:numPr>
        <w:spacing w:before="20" w:afterLines="20" w:after="48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>Zestawienie nieprawidłowości na etapie postępowania o udzielenie zamówienia publicznego.</w:t>
      </w:r>
    </w:p>
    <w:p w14:paraId="2E5E7FC8" w14:textId="77777777" w:rsidR="00C23F87" w:rsidRDefault="00C23F87" w:rsidP="00D608C9">
      <w:pPr>
        <w:pStyle w:val="Akapitzlist"/>
        <w:numPr>
          <w:ilvl w:val="0"/>
          <w:numId w:val="20"/>
        </w:numPr>
        <w:spacing w:before="20" w:afterLines="20" w:after="48" w:line="240" w:lineRule="auto"/>
        <w:jc w:val="both"/>
        <w:rPr>
          <w:rFonts w:cs="Calibri"/>
          <w:bCs/>
          <w:sz w:val="20"/>
          <w:szCs w:val="20"/>
        </w:rPr>
      </w:pPr>
      <w:r w:rsidRPr="00C23F87">
        <w:rPr>
          <w:rFonts w:cs="Calibri"/>
          <w:bCs/>
          <w:sz w:val="20"/>
          <w:szCs w:val="20"/>
        </w:rPr>
        <w:t xml:space="preserve">Zestawienie nieprawidłowości na etapie realizacji umowy i jej wykonania. </w:t>
      </w:r>
    </w:p>
    <w:p w14:paraId="674D69D3" w14:textId="77777777" w:rsidR="00D608C9" w:rsidRPr="00C23F87" w:rsidRDefault="00D608C9" w:rsidP="00A42E98">
      <w:pPr>
        <w:pStyle w:val="Akapitzlist"/>
        <w:spacing w:before="20" w:afterLines="20" w:after="48" w:line="240" w:lineRule="auto"/>
        <w:jc w:val="both"/>
        <w:rPr>
          <w:rFonts w:cs="Calibri"/>
          <w:bCs/>
          <w:sz w:val="20"/>
          <w:szCs w:val="20"/>
        </w:rPr>
      </w:pPr>
    </w:p>
    <w:p w14:paraId="7A58F4E5" w14:textId="37B767B1" w:rsidR="001328DD" w:rsidRDefault="001328DD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>BLOK VII – Dokumentowanie postępowania o udzielenie zamówienia publicznego – praktyczne wskazówki.</w:t>
      </w:r>
      <w:r w:rsidR="00434B5F">
        <w:rPr>
          <w:rFonts w:cs="Calibri"/>
          <w:b/>
          <w:sz w:val="20"/>
          <w:szCs w:val="20"/>
        </w:rPr>
        <w:t xml:space="preserve"> </w:t>
      </w:r>
    </w:p>
    <w:p w14:paraId="31436FD4" w14:textId="08AEDE30" w:rsidR="00D608C9" w:rsidRPr="00234080" w:rsidRDefault="00D608C9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6"/>
          <w:szCs w:val="6"/>
        </w:rPr>
      </w:pPr>
    </w:p>
    <w:p w14:paraId="41B7DBD8" w14:textId="64F9D7BC" w:rsidR="001328DD" w:rsidRPr="00C23F87" w:rsidRDefault="001328DD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 xml:space="preserve">BLOK </w:t>
      </w:r>
      <w:r w:rsidR="003261D1">
        <w:rPr>
          <w:rFonts w:cs="Calibri"/>
          <w:b/>
          <w:sz w:val="20"/>
          <w:szCs w:val="20"/>
        </w:rPr>
        <w:t>VIII</w:t>
      </w:r>
      <w:r w:rsidRPr="00C23F87">
        <w:rPr>
          <w:rFonts w:cs="Calibri"/>
          <w:b/>
          <w:sz w:val="20"/>
          <w:szCs w:val="20"/>
        </w:rPr>
        <w:t xml:space="preserve"> </w:t>
      </w:r>
      <w:r>
        <w:rPr>
          <w:rFonts w:cs="Calibri"/>
          <w:b/>
          <w:sz w:val="20"/>
          <w:szCs w:val="20"/>
        </w:rPr>
        <w:t>–</w:t>
      </w:r>
      <w:r w:rsidRPr="00C23F87">
        <w:rPr>
          <w:rFonts w:cs="Calibri"/>
          <w:b/>
          <w:sz w:val="20"/>
          <w:szCs w:val="20"/>
        </w:rPr>
        <w:t xml:space="preserve"> Środki ochrony prawnej w postępowaniu o udzielenie zamówienia</w:t>
      </w:r>
      <w:r w:rsidR="00335B01">
        <w:rPr>
          <w:rFonts w:cs="Calibri"/>
          <w:b/>
          <w:sz w:val="20"/>
          <w:szCs w:val="20"/>
        </w:rPr>
        <w:t xml:space="preserve"> po zmianach</w:t>
      </w:r>
      <w:r w:rsidRPr="00C23F87">
        <w:rPr>
          <w:rFonts w:cs="Calibri"/>
          <w:b/>
          <w:sz w:val="20"/>
          <w:szCs w:val="20"/>
        </w:rPr>
        <w:t xml:space="preserve">: </w:t>
      </w:r>
      <w:r w:rsidRPr="00C23F87">
        <w:rPr>
          <w:rFonts w:cs="Calibri"/>
          <w:bCs/>
          <w:sz w:val="20"/>
          <w:szCs w:val="20"/>
        </w:rPr>
        <w:t>odwołanie, skarga do sądu, skarga kasacyjna do Sądu Najwyższego.</w:t>
      </w:r>
    </w:p>
    <w:p w14:paraId="4579C19D" w14:textId="77777777" w:rsidR="001328DD" w:rsidRPr="005120AF" w:rsidRDefault="001328DD" w:rsidP="00D608C9">
      <w:pPr>
        <w:pStyle w:val="Akapitzlist"/>
        <w:spacing w:before="20" w:afterLines="20" w:after="48" w:line="240" w:lineRule="auto"/>
        <w:ind w:left="0"/>
        <w:jc w:val="both"/>
        <w:rPr>
          <w:rFonts w:cs="Calibri"/>
          <w:b/>
          <w:sz w:val="20"/>
          <w:szCs w:val="20"/>
        </w:rPr>
      </w:pPr>
      <w:r w:rsidRPr="00C23F87">
        <w:rPr>
          <w:rFonts w:cs="Calibri"/>
          <w:b/>
          <w:sz w:val="20"/>
          <w:szCs w:val="20"/>
        </w:rPr>
        <w:t xml:space="preserve">BLOK </w:t>
      </w:r>
      <w:r>
        <w:rPr>
          <w:rFonts w:cs="Calibri"/>
          <w:b/>
          <w:sz w:val="20"/>
          <w:szCs w:val="20"/>
        </w:rPr>
        <w:t>I</w:t>
      </w:r>
      <w:r w:rsidR="003261D1">
        <w:rPr>
          <w:rFonts w:cs="Calibri"/>
          <w:b/>
          <w:sz w:val="20"/>
          <w:szCs w:val="20"/>
        </w:rPr>
        <w:t>X</w:t>
      </w:r>
      <w:r w:rsidRPr="00C23F87">
        <w:rPr>
          <w:rFonts w:cs="Calibri"/>
          <w:b/>
          <w:sz w:val="20"/>
          <w:szCs w:val="20"/>
        </w:rPr>
        <w:t xml:space="preserve"> – Panel dyskusyjny.</w:t>
      </w:r>
    </w:p>
    <w:p w14:paraId="6B057D33" w14:textId="77777777" w:rsidR="000B0211" w:rsidRPr="000B0211" w:rsidRDefault="000B0211" w:rsidP="001328DD">
      <w:pPr>
        <w:pStyle w:val="Akapitzlist"/>
        <w:spacing w:after="0" w:line="240" w:lineRule="auto"/>
        <w:ind w:left="0"/>
        <w:jc w:val="both"/>
        <w:rPr>
          <w:rFonts w:cs="Calibri"/>
          <w:sz w:val="21"/>
          <w:szCs w:val="21"/>
        </w:rPr>
        <w:sectPr w:rsidR="000B0211" w:rsidRPr="000B0211" w:rsidSect="004D5DA2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4CA0ED36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54B908CF" w14:textId="77777777" w:rsidR="00347662" w:rsidRPr="006348A0" w:rsidRDefault="00347662" w:rsidP="009126B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58DFC1E9" w14:textId="77777777" w:rsidR="00546623" w:rsidRPr="0077101B" w:rsidRDefault="00234080" w:rsidP="00546623">
      <w:pPr>
        <w:jc w:val="center"/>
        <w:rPr>
          <w:rFonts w:ascii="Calibri" w:hAnsi="Calibri"/>
          <w:b/>
          <w:sz w:val="36"/>
          <w:szCs w:val="36"/>
        </w:rPr>
      </w:pPr>
      <w:r w:rsidRPr="0077101B">
        <w:rPr>
          <w:rFonts w:ascii="Calibri" w:hAnsi="Calibri"/>
          <w:b/>
          <w:sz w:val="36"/>
          <w:szCs w:val="36"/>
        </w:rPr>
        <w:t xml:space="preserve">Kurs prawa zamówień publicznych: </w:t>
      </w:r>
    </w:p>
    <w:p w14:paraId="0FCF9C76" w14:textId="1B1EF558" w:rsidR="00335B01" w:rsidRPr="0077101B" w:rsidRDefault="00234080" w:rsidP="00546623">
      <w:pPr>
        <w:jc w:val="center"/>
        <w:rPr>
          <w:rFonts w:ascii="Calibri" w:hAnsi="Calibri"/>
          <w:b/>
          <w:sz w:val="36"/>
          <w:szCs w:val="36"/>
        </w:rPr>
      </w:pPr>
      <w:r w:rsidRPr="0077101B">
        <w:rPr>
          <w:rFonts w:ascii="Calibri" w:hAnsi="Calibri"/>
          <w:b/>
          <w:sz w:val="36"/>
          <w:szCs w:val="36"/>
        </w:rPr>
        <w:t xml:space="preserve">„Wzorcowe prowadzenie procedur zamówień bez błędów </w:t>
      </w:r>
    </w:p>
    <w:p w14:paraId="338F6837" w14:textId="16171D66" w:rsidR="00234080" w:rsidRPr="0077101B" w:rsidRDefault="00234080" w:rsidP="00546623">
      <w:pPr>
        <w:jc w:val="center"/>
        <w:rPr>
          <w:rFonts w:ascii="Calibri" w:hAnsi="Calibri"/>
          <w:b/>
          <w:sz w:val="36"/>
          <w:szCs w:val="36"/>
        </w:rPr>
      </w:pPr>
      <w:r w:rsidRPr="0077101B">
        <w:rPr>
          <w:rFonts w:ascii="Calibri" w:hAnsi="Calibri"/>
          <w:b/>
          <w:sz w:val="36"/>
          <w:szCs w:val="36"/>
        </w:rPr>
        <w:t>i nieprawidłowości z uwzględnieniem zmian.”</w:t>
      </w:r>
    </w:p>
    <w:p w14:paraId="5FD5F36C" w14:textId="77777777" w:rsidR="00347662" w:rsidRPr="002B661F" w:rsidRDefault="00347662" w:rsidP="00302A1A">
      <w:pPr>
        <w:pStyle w:val="WW-Tekstpodstawowywcity3"/>
        <w:spacing w:after="0"/>
        <w:ind w:left="0"/>
        <w:jc w:val="center"/>
        <w:rPr>
          <w:rFonts w:ascii="Calibri" w:hAnsi="Calibri"/>
          <w:b/>
          <w:sz w:val="28"/>
          <w:szCs w:val="18"/>
          <w:u w:val="single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</w:p>
    <w:p w14:paraId="2DE8691A" w14:textId="195DD54C" w:rsidR="00004341" w:rsidRPr="00E4129E" w:rsidRDefault="00B035C7" w:rsidP="00BC4AAA">
      <w:pPr>
        <w:suppressAutoHyphens/>
        <w:ind w:left="-284" w:right="-284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6"/>
          <w:szCs w:val="26"/>
        </w:rPr>
        <w:t>23</w:t>
      </w:r>
      <w:r w:rsidR="00AE0825">
        <w:rPr>
          <w:rFonts w:ascii="Calibri" w:hAnsi="Calibri"/>
          <w:b/>
          <w:sz w:val="26"/>
          <w:szCs w:val="26"/>
        </w:rPr>
        <w:t>-2</w:t>
      </w:r>
      <w:r>
        <w:rPr>
          <w:rFonts w:ascii="Calibri" w:hAnsi="Calibri"/>
          <w:b/>
          <w:sz w:val="26"/>
          <w:szCs w:val="26"/>
        </w:rPr>
        <w:t>4</w:t>
      </w:r>
      <w:r w:rsidR="00AE0825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listopada </w:t>
      </w:r>
      <w:r w:rsidR="00421989">
        <w:rPr>
          <w:rFonts w:ascii="Calibri" w:hAnsi="Calibri"/>
          <w:b/>
          <w:sz w:val="26"/>
          <w:szCs w:val="26"/>
        </w:rPr>
        <w:t>202</w:t>
      </w:r>
      <w:r w:rsidR="00A42E98">
        <w:rPr>
          <w:rFonts w:ascii="Calibri" w:hAnsi="Calibri"/>
          <w:b/>
          <w:sz w:val="26"/>
          <w:szCs w:val="26"/>
        </w:rPr>
        <w:t>6</w:t>
      </w:r>
      <w:r w:rsidR="00004341" w:rsidRPr="00E4129E">
        <w:rPr>
          <w:rFonts w:ascii="Calibri" w:hAnsi="Calibri"/>
          <w:b/>
          <w:sz w:val="24"/>
          <w:szCs w:val="24"/>
        </w:rPr>
        <w:t xml:space="preserve"> roku, </w:t>
      </w:r>
      <w:r w:rsidR="00F36AEC">
        <w:rPr>
          <w:rFonts w:ascii="Calibri" w:hAnsi="Calibri"/>
          <w:b/>
          <w:sz w:val="36"/>
          <w:szCs w:val="36"/>
        </w:rPr>
        <w:t>ONLINE</w:t>
      </w:r>
      <w:r w:rsidR="00826D68">
        <w:rPr>
          <w:rFonts w:ascii="Calibri" w:hAnsi="Calibri"/>
          <w:b/>
          <w:sz w:val="24"/>
          <w:szCs w:val="24"/>
        </w:rPr>
        <w:t>,</w:t>
      </w:r>
      <w:r w:rsidR="00A32B02" w:rsidRPr="00E4129E">
        <w:rPr>
          <w:rFonts w:ascii="Calibri" w:hAnsi="Calibri"/>
          <w:b/>
          <w:sz w:val="24"/>
          <w:szCs w:val="24"/>
        </w:rPr>
        <w:t xml:space="preserve"> </w:t>
      </w:r>
      <w:r w:rsidR="00004341" w:rsidRPr="00E4129E">
        <w:rPr>
          <w:rFonts w:ascii="Calibri" w:hAnsi="Calibri"/>
          <w:b/>
          <w:sz w:val="24"/>
          <w:szCs w:val="24"/>
        </w:rPr>
        <w:t xml:space="preserve">godz. </w:t>
      </w:r>
      <w:r w:rsidR="00F36AEC">
        <w:rPr>
          <w:rFonts w:ascii="Calibri" w:hAnsi="Calibri"/>
          <w:b/>
          <w:sz w:val="24"/>
          <w:szCs w:val="24"/>
        </w:rPr>
        <w:t>8</w:t>
      </w:r>
      <w:r w:rsidR="00004341" w:rsidRPr="00E4129E">
        <w:rPr>
          <w:rFonts w:ascii="Calibri" w:hAnsi="Calibri"/>
          <w:b/>
          <w:sz w:val="24"/>
          <w:szCs w:val="24"/>
        </w:rPr>
        <w:t>.30-1</w:t>
      </w:r>
      <w:r w:rsidR="00F36AEC">
        <w:rPr>
          <w:rFonts w:ascii="Calibri" w:hAnsi="Calibri"/>
          <w:b/>
          <w:sz w:val="24"/>
          <w:szCs w:val="24"/>
        </w:rPr>
        <w:t>4</w:t>
      </w:r>
      <w:r w:rsidR="00004341" w:rsidRPr="00E4129E">
        <w:rPr>
          <w:rFonts w:ascii="Calibri" w:hAnsi="Calibri"/>
          <w:b/>
          <w:sz w:val="24"/>
          <w:szCs w:val="24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3374"/>
        <w:gridCol w:w="1701"/>
        <w:gridCol w:w="1945"/>
      </w:tblGrid>
      <w:tr w:rsidR="00004341" w:rsidRPr="006348A0" w14:paraId="2D91556C" w14:textId="77777777" w:rsidTr="00EA7057">
        <w:trPr>
          <w:jc w:val="center"/>
        </w:trPr>
        <w:tc>
          <w:tcPr>
            <w:tcW w:w="3451" w:type="dxa"/>
          </w:tcPr>
          <w:p w14:paraId="4814CF61" w14:textId="77777777" w:rsidR="00004341" w:rsidRPr="006348A0" w:rsidRDefault="00004341" w:rsidP="00EA7057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3374" w:type="dxa"/>
          </w:tcPr>
          <w:p w14:paraId="61649A46" w14:textId="77777777" w:rsidR="00004341" w:rsidRPr="006348A0" w:rsidRDefault="00004341" w:rsidP="00EA7057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701" w:type="dxa"/>
          </w:tcPr>
          <w:p w14:paraId="6B7F47B1" w14:textId="77777777" w:rsidR="00004341" w:rsidRPr="006348A0" w:rsidRDefault="00004341" w:rsidP="00EA7057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0CEE5075" w14:textId="77777777" w:rsidR="00004341" w:rsidRPr="006348A0" w:rsidRDefault="00004341" w:rsidP="00EA7057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004341" w:rsidRPr="006348A0" w14:paraId="429A8E96" w14:textId="77777777" w:rsidTr="00EA7057">
        <w:trPr>
          <w:trHeight w:val="465"/>
          <w:jc w:val="center"/>
        </w:trPr>
        <w:tc>
          <w:tcPr>
            <w:tcW w:w="3451" w:type="dxa"/>
          </w:tcPr>
          <w:p w14:paraId="3B86DD90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3FEEA22C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40D0490D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118F541D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004341" w:rsidRPr="006348A0" w14:paraId="4DA8848F" w14:textId="77777777" w:rsidTr="00EA7057">
        <w:trPr>
          <w:trHeight w:val="465"/>
          <w:jc w:val="center"/>
        </w:trPr>
        <w:tc>
          <w:tcPr>
            <w:tcW w:w="3451" w:type="dxa"/>
          </w:tcPr>
          <w:p w14:paraId="3E5CF738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0F84FA4F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7B836FCE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C651A22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004341" w:rsidRPr="006348A0" w14:paraId="29575131" w14:textId="77777777" w:rsidTr="00EA7057">
        <w:trPr>
          <w:trHeight w:val="465"/>
          <w:jc w:val="center"/>
        </w:trPr>
        <w:tc>
          <w:tcPr>
            <w:tcW w:w="3451" w:type="dxa"/>
          </w:tcPr>
          <w:p w14:paraId="54F245AE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3374" w:type="dxa"/>
          </w:tcPr>
          <w:p w14:paraId="6D67F4FB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701" w:type="dxa"/>
          </w:tcPr>
          <w:p w14:paraId="482E3A0B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30759163" w14:textId="77777777" w:rsidR="00004341" w:rsidRPr="006348A0" w:rsidRDefault="00004341" w:rsidP="00EA7057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004341" w:rsidRPr="006348A0" w14:paraId="0BF86C33" w14:textId="77777777" w:rsidTr="00EA7057">
        <w:trPr>
          <w:cantSplit/>
          <w:jc w:val="center"/>
        </w:trPr>
        <w:tc>
          <w:tcPr>
            <w:tcW w:w="8526" w:type="dxa"/>
            <w:gridSpan w:val="3"/>
          </w:tcPr>
          <w:p w14:paraId="15D2908E" w14:textId="77777777" w:rsidR="00004341" w:rsidRPr="006348A0" w:rsidRDefault="00004341" w:rsidP="00EA7057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6348A0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4A006390" w14:textId="77777777" w:rsidR="00004341" w:rsidRPr="006348A0" w:rsidRDefault="00004341" w:rsidP="00EA7057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399FC1A0" w14:textId="77777777" w:rsidR="003A724C" w:rsidRDefault="003A724C" w:rsidP="003A724C">
      <w:pPr>
        <w:pStyle w:val="Tekstpodstawowy"/>
        <w:suppressAutoHyphens/>
        <w:ind w:left="-284" w:right="-204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 xml:space="preserve">Koszt uczestnictwa 1 osoby w szkoleniu wynosi </w:t>
      </w:r>
      <w:r>
        <w:rPr>
          <w:rFonts w:ascii="Calibri" w:hAnsi="Calibri"/>
          <w:b/>
          <w:sz w:val="28"/>
          <w:szCs w:val="28"/>
        </w:rPr>
        <w:t>1380,- zł</w:t>
      </w:r>
      <w:r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0"/>
        </w:rPr>
        <w:t xml:space="preserve">w przypadku finansowania szkolenia ze środków publicznych w co najmniej 70% (faktura VAT zw.). W pozostałych przypadkach koszt szkolenia wynosi 1700,- zł brutto (VAT 23%) i obejmuje koszt materiałów wysyłanych Pocztą Polską po szkoleniu </w:t>
      </w:r>
      <w:r>
        <w:rPr>
          <w:rFonts w:ascii="Calibri" w:hAnsi="Calibri"/>
          <w:bCs/>
          <w:sz w:val="20"/>
        </w:rPr>
        <w:t xml:space="preserve">oraz </w:t>
      </w:r>
      <w:r>
        <w:rPr>
          <w:rFonts w:ascii="Calibri" w:hAnsi="Calibri"/>
          <w:b/>
          <w:sz w:val="20"/>
        </w:rPr>
        <w:t>pisemne zaświadczenie</w:t>
      </w:r>
      <w:r w:rsidRPr="00EE66AB">
        <w:rPr>
          <w:rFonts w:ascii="Calibri" w:hAnsi="Calibri"/>
          <w:b/>
          <w:sz w:val="20"/>
        </w:rPr>
        <w:t xml:space="preserve"> uczestnictwa</w:t>
      </w:r>
      <w:r>
        <w:rPr>
          <w:rFonts w:ascii="Calibri" w:hAnsi="Calibri"/>
          <w:bCs/>
          <w:sz w:val="20"/>
        </w:rPr>
        <w:t xml:space="preserve">. Dodatkowy materiał szkoleniowy udostępniamy w wersji elektronicznej. </w:t>
      </w:r>
    </w:p>
    <w:p w14:paraId="40D3EB58" w14:textId="77777777" w:rsidR="003A724C" w:rsidRPr="00864522" w:rsidRDefault="003A724C" w:rsidP="003A724C">
      <w:pPr>
        <w:pStyle w:val="Tekstpodstawowy"/>
        <w:rPr>
          <w:rFonts w:ascii="Calibri" w:hAnsi="Calibri"/>
          <w:b/>
          <w:sz w:val="20"/>
        </w:rPr>
      </w:pPr>
      <w:r>
        <w:rPr>
          <w:rFonts w:ascii="Calibri" w:hAnsi="Calibri"/>
          <w:sz w:val="32"/>
        </w:rPr>
        <w:t xml:space="preserve">□ </w:t>
      </w:r>
      <w:r>
        <w:rPr>
          <w:rFonts w:ascii="Calibri" w:hAnsi="Calibri"/>
          <w:b/>
          <w:sz w:val="20"/>
        </w:rPr>
        <w:t>Oświadczamy - udział w szkoleniu pracowniczym finansowany jest ze środków publicznych co najmniej w 70%</w:t>
      </w:r>
    </w:p>
    <w:p w14:paraId="1CF86F1B" w14:textId="77777777" w:rsidR="003A724C" w:rsidRDefault="003A724C" w:rsidP="003A724C">
      <w:pPr>
        <w:pStyle w:val="Tekstpodstawowy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01CB1403" w14:textId="77777777" w:rsidR="003A724C" w:rsidRDefault="003A724C" w:rsidP="003A724C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/>
          <w:i/>
          <w:sz w:val="15"/>
          <w:szCs w:val="15"/>
        </w:rPr>
      </w:pPr>
      <w:r>
        <w:rPr>
          <w:rFonts w:ascii="Calibri" w:hAnsi="Calibri"/>
          <w:i/>
          <w:sz w:val="15"/>
          <w:szCs w:val="15"/>
        </w:rPr>
        <w:t>Przesłanie karty zgłoszenia stanowi prawnie wiążące zobowiązanie do uczestnictwa w szkoleniu na warunkach określonych w karcie zgłoszenia. Rezygnacja z udziału w szkoleniu na 7 dni lub krócej przed jego terminem bądź nieobecność na zajęciach nie stanowi podstawy do zwrotu wpłaconej kwoty lub niewystawienia faktury obciążającej. Rezygnacji z udziału w szkoleniu prosimy dokonywać w formie pisemnej (fax, poczta).</w:t>
      </w:r>
    </w:p>
    <w:p w14:paraId="66CB6937" w14:textId="77777777" w:rsidR="003A724C" w:rsidRDefault="003A724C" w:rsidP="003A724C">
      <w:pPr>
        <w:pStyle w:val="Tekstpodstawowy"/>
        <w:pBdr>
          <w:top w:val="single" w:sz="4" w:space="1" w:color="auto"/>
        </w:pBdr>
        <w:suppressAutoHyphens/>
        <w:rPr>
          <w:rFonts w:ascii="Calibri" w:hAnsi="Calibri"/>
          <w:b/>
          <w:sz w:val="21"/>
          <w:szCs w:val="21"/>
        </w:rPr>
      </w:pPr>
      <w:r>
        <w:rPr>
          <w:rFonts w:ascii="Calibri" w:hAnsi="Calibri"/>
          <w:b/>
          <w:sz w:val="21"/>
          <w:szCs w:val="21"/>
        </w:rPr>
        <w:t>Niniejszym pismem upoważniam organizatora szkolenia do wystawienia faktury bez podpisu odbiorcy.</w:t>
      </w:r>
    </w:p>
    <w:p w14:paraId="249050AE" w14:textId="77777777" w:rsidR="003A724C" w:rsidRDefault="003A724C" w:rsidP="003A724C">
      <w:pPr>
        <w:pStyle w:val="Tekstpodstawowy"/>
        <w:spacing w:before="240" w:after="12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F73EAB1" w14:textId="77777777" w:rsidR="003A724C" w:rsidRDefault="003A724C" w:rsidP="003A724C">
      <w:pPr>
        <w:pStyle w:val="Tekstpodstawowy"/>
        <w:spacing w:before="240" w:after="12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2CFF6D15" w14:textId="77777777" w:rsidR="003A724C" w:rsidRDefault="003A724C" w:rsidP="003A724C">
      <w:pPr>
        <w:pStyle w:val="Tekstpodstawowy"/>
        <w:spacing w:before="240" w:after="12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Dane ODBIORCY: .............................................................................................................................................................</w:t>
      </w:r>
    </w:p>
    <w:p w14:paraId="42B85990" w14:textId="77777777" w:rsidR="0077101B" w:rsidRDefault="0077101B" w:rsidP="0077101B">
      <w:pPr>
        <w:pStyle w:val="Tekstpodstawowy"/>
        <w:spacing w:before="24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4CA5385" w14:textId="77777777" w:rsidR="0077101B" w:rsidRPr="006B0D06" w:rsidRDefault="0077101B" w:rsidP="0077101B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/>
          <w:sz w:val="21"/>
          <w:szCs w:val="21"/>
        </w:rPr>
        <w:t>Na życzenie Zamawiającego możliwe jest przesłanie wizualizacji faktury w formacie PDF na adres e-mail: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Cs/>
          <w:sz w:val="21"/>
          <w:szCs w:val="21"/>
        </w:rPr>
        <w:t>………………</w:t>
      </w:r>
      <w:r>
        <w:rPr>
          <w:rFonts w:ascii="Calibri" w:hAnsi="Calibri" w:cs="Calibri"/>
          <w:bCs/>
          <w:sz w:val="21"/>
          <w:szCs w:val="21"/>
        </w:rPr>
        <w:t>…</w:t>
      </w:r>
      <w:r w:rsidRPr="006B0D06">
        <w:rPr>
          <w:rFonts w:ascii="Calibri" w:hAnsi="Calibri" w:cs="Calibri"/>
          <w:bCs/>
          <w:sz w:val="21"/>
          <w:szCs w:val="21"/>
        </w:rPr>
        <w:t>………………………………………………………………………………</w:t>
      </w:r>
    </w:p>
    <w:p w14:paraId="60F2D12F" w14:textId="77777777" w:rsidR="0077101B" w:rsidRPr="00EE3A30" w:rsidRDefault="0077101B" w:rsidP="0077101B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9DEF894" w14:textId="516387C9" w:rsidR="00DD4FFE" w:rsidRPr="000B3630" w:rsidRDefault="0077101B" w:rsidP="0077101B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DD4FFE" w:rsidRPr="000B3630" w:rsidSect="004D5DA2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60182" w14:textId="77777777" w:rsidR="001C31BD" w:rsidRDefault="001C31BD">
      <w:r>
        <w:separator/>
      </w:r>
    </w:p>
  </w:endnote>
  <w:endnote w:type="continuationSeparator" w:id="0">
    <w:p w14:paraId="02057AFA" w14:textId="77777777" w:rsidR="001C31BD" w:rsidRDefault="001C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018A4" w:rsidRPr="00B035C7" w14:paraId="42442202" w14:textId="77777777" w:rsidTr="003E765E">
      <w:trPr>
        <w:cantSplit/>
      </w:trPr>
      <w:tc>
        <w:tcPr>
          <w:tcW w:w="3828" w:type="dxa"/>
          <w:tcBorders>
            <w:top w:val="single" w:sz="4" w:space="0" w:color="000000"/>
            <w:bottom w:val="single" w:sz="4" w:space="0" w:color="000000"/>
          </w:tcBorders>
        </w:tcPr>
        <w:p w14:paraId="1152924A" w14:textId="77777777" w:rsidR="00B018A4" w:rsidRDefault="00B018A4" w:rsidP="00B018A4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Centrum Doradztwa i Kształcenia „Nowe Przetargi”</w:t>
          </w:r>
        </w:p>
        <w:p w14:paraId="27C2D3E9" w14:textId="77777777" w:rsidR="00B018A4" w:rsidRDefault="00B018A4" w:rsidP="00B018A4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Warszawa 00-019, ul. Złota 7/18</w:t>
          </w:r>
        </w:p>
        <w:p w14:paraId="78485FDE" w14:textId="77777777" w:rsidR="00B018A4" w:rsidRDefault="00B018A4" w:rsidP="00B018A4">
          <w:pPr>
            <w:pStyle w:val="Nagwek10"/>
            <w:tabs>
              <w:tab w:val="clear" w:pos="4536"/>
              <w:tab w:val="clear" w:pos="9072"/>
            </w:tabs>
            <w:rPr>
              <w:rFonts w:ascii="Arial Narrow" w:hAnsi="Arial Narrow" w:cs="Arial Narrow"/>
              <w:b/>
              <w:sz w:val="16"/>
              <w:szCs w:val="16"/>
              <w:lang w:val="en-US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Rzeszów 35-504, ul. Ustrzycka 118B</w:t>
          </w:r>
        </w:p>
        <w:p w14:paraId="0B92B9C5" w14:textId="77777777" w:rsidR="00B018A4" w:rsidRDefault="00B018A4" w:rsidP="00B018A4">
          <w:pPr>
            <w:pStyle w:val="Nagwek10"/>
            <w:tabs>
              <w:tab w:val="clear" w:pos="4536"/>
              <w:tab w:val="clear" w:pos="9072"/>
            </w:tabs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>infolinia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4" w:space="0" w:color="000000"/>
            <w:bottom w:val="single" w:sz="4" w:space="0" w:color="000000"/>
          </w:tcBorders>
        </w:tcPr>
        <w:p w14:paraId="16ED6042" w14:textId="77777777" w:rsidR="00B018A4" w:rsidRDefault="00B018A4" w:rsidP="00B018A4">
          <w:pPr>
            <w:pStyle w:val="Nagwek6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NIP: 688-112-85-12</w:t>
          </w:r>
        </w:p>
        <w:p w14:paraId="2B928577" w14:textId="77777777" w:rsidR="00B018A4" w:rsidRDefault="00B018A4" w:rsidP="00B018A4">
          <w:pPr>
            <w:rPr>
              <w:rFonts w:ascii="Arial Narrow" w:hAnsi="Arial Narrow" w:cs="Arial Narrow"/>
              <w:b/>
              <w:sz w:val="16"/>
              <w:szCs w:val="16"/>
            </w:rPr>
          </w:pPr>
          <w:r>
            <w:rPr>
              <w:rFonts w:ascii="Arial Narrow" w:hAnsi="Arial Narrow" w:cs="Arial Narrow"/>
              <w:b/>
              <w:sz w:val="16"/>
              <w:szCs w:val="16"/>
            </w:rPr>
            <w:t>REGON: 370443239</w:t>
          </w:r>
        </w:p>
        <w:p w14:paraId="2F16F6A1" w14:textId="77777777" w:rsidR="00B018A4" w:rsidRDefault="00B018A4" w:rsidP="00B018A4">
          <w:pPr>
            <w:tabs>
              <w:tab w:val="right" w:pos="3118"/>
            </w:tabs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 w:cs="Arial Narrow"/>
              <w:b/>
              <w:sz w:val="16"/>
              <w:szCs w:val="16"/>
            </w:rPr>
            <w:tab/>
          </w:r>
        </w:p>
        <w:p w14:paraId="1F005482" w14:textId="77777777" w:rsidR="00B018A4" w:rsidRDefault="00B018A4" w:rsidP="00B018A4"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4" w:space="0" w:color="000000"/>
            <w:bottom w:val="single" w:sz="4" w:space="0" w:color="000000"/>
          </w:tcBorders>
        </w:tcPr>
        <w:p w14:paraId="6AB6C6C8" w14:textId="77777777" w:rsidR="00B018A4" w:rsidRDefault="00B018A4" w:rsidP="00B018A4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internet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 http://www.noweprzetargi.pl</w:t>
          </w:r>
        </w:p>
        <w:p w14:paraId="00F4D268" w14:textId="77777777" w:rsidR="00B018A4" w:rsidRDefault="00B018A4" w:rsidP="00B018A4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proofErr w:type="spellStart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e-mail</w:t>
          </w:r>
          <w:proofErr w:type="spellEnd"/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:</w:t>
          </w:r>
        </w:p>
        <w:p w14:paraId="4B389AE6" w14:textId="77777777" w:rsidR="00B018A4" w:rsidRDefault="00B018A4" w:rsidP="00B018A4">
          <w:pPr>
            <w:rPr>
              <w:rFonts w:ascii="Arial Narrow" w:hAnsi="Arial Narrow" w:cs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szkolenia@noweprzetargi.pl</w:t>
          </w:r>
        </w:p>
        <w:p w14:paraId="559B4F75" w14:textId="77777777" w:rsidR="00B018A4" w:rsidRPr="005E06E4" w:rsidRDefault="00B018A4" w:rsidP="00B018A4">
          <w:pPr>
            <w:rPr>
              <w:lang w:val="de-DE"/>
            </w:rPr>
          </w:pPr>
          <w:r>
            <w:rPr>
              <w:rFonts w:ascii="Arial Narrow" w:hAnsi="Arial Narrow" w:cs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018A4" w14:paraId="37175896" w14:textId="77777777" w:rsidTr="003E765E">
      <w:trPr>
        <w:cantSplit/>
      </w:trPr>
      <w:tc>
        <w:tcPr>
          <w:tcW w:w="10632" w:type="dxa"/>
          <w:gridSpan w:val="3"/>
          <w:tcBorders>
            <w:top w:val="single" w:sz="4" w:space="0" w:color="000000"/>
            <w:bottom w:val="single" w:sz="4" w:space="0" w:color="000000"/>
          </w:tcBorders>
        </w:tcPr>
        <w:p w14:paraId="4AD96CC9" w14:textId="77777777" w:rsidR="00B018A4" w:rsidRDefault="00B018A4" w:rsidP="00B018A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122F2E7E" w14:textId="77777777" w:rsidR="00B018A4" w:rsidRDefault="00B018A4" w:rsidP="00B018A4">
          <w:pPr>
            <w:pStyle w:val="Nagwek5"/>
            <w:spacing w:before="0" w:after="0"/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15AE50E8" w14:textId="77777777" w:rsidR="00B018A4" w:rsidRDefault="00B018A4" w:rsidP="00B018A4">
    <w:pPr>
      <w:pStyle w:val="Stopka"/>
      <w:rPr>
        <w:sz w:val="2"/>
        <w:szCs w:val="2"/>
      </w:rPr>
    </w:pPr>
  </w:p>
  <w:p w14:paraId="43F7F371" w14:textId="77777777" w:rsidR="001F6CD3" w:rsidRPr="00B018A4" w:rsidRDefault="001F6CD3" w:rsidP="00B018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B65A2E" w:rsidRPr="00B035C7" w14:paraId="04A4C06D" w14:textId="77777777" w:rsidTr="00D812B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A272B1B" w14:textId="77777777" w:rsidR="00B65A2E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6BAD6B2B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6F551F2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3C559E89" w14:textId="77777777" w:rsidR="00B65A2E" w:rsidRPr="00BB1117" w:rsidRDefault="00B65A2E" w:rsidP="00B65A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3BAFBDB8" w14:textId="77777777" w:rsidR="00B65A2E" w:rsidRPr="00BB1117" w:rsidRDefault="00B65A2E" w:rsidP="00B65A2E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00E0E6A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164BD8CB" w14:textId="77777777" w:rsidR="00B65A2E" w:rsidRDefault="00B65A2E" w:rsidP="00B65A2E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6C8A6E1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0AB6FC5A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8FBD0DA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F8811F6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0225F13F" w14:textId="77777777" w:rsidR="00B65A2E" w:rsidRPr="00BB1117" w:rsidRDefault="00B65A2E" w:rsidP="00B65A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B65A2E" w:rsidRPr="00BB1117" w14:paraId="2535BB0A" w14:textId="77777777" w:rsidTr="00D812B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F76D477" w14:textId="77777777" w:rsidR="00B65A2E" w:rsidRPr="00BB1117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4CC1B2E9" w14:textId="77777777" w:rsidR="00B65A2E" w:rsidRDefault="00B65A2E" w:rsidP="00B65A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</w:p>
        <w:p w14:paraId="3DF96F75" w14:textId="77777777" w:rsidR="00B65A2E" w:rsidRPr="000C5683" w:rsidRDefault="00B65A2E" w:rsidP="00B65A2E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95538D1" w14:textId="77777777" w:rsidR="00DD4FFE" w:rsidRPr="00B65A2E" w:rsidRDefault="00DD4FFE" w:rsidP="00B65A2E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4994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04968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2AFB" w14:textId="77777777" w:rsidR="001C31BD" w:rsidRDefault="001C31BD">
      <w:r>
        <w:separator/>
      </w:r>
    </w:p>
  </w:footnote>
  <w:footnote w:type="continuationSeparator" w:id="0">
    <w:p w14:paraId="27D0DE6D" w14:textId="77777777" w:rsidR="001C31BD" w:rsidRDefault="001C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40A8" w14:textId="322836B8" w:rsidR="00DD4FFE" w:rsidRPr="006A5901" w:rsidRDefault="00234080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3A55352F" wp14:editId="11EFA8B7">
          <wp:extent cx="6762750" cy="1352550"/>
          <wp:effectExtent l="0" t="0" r="0" b="0"/>
          <wp:docPr id="9192877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525230" w14:textId="77777777" w:rsidR="00DD4FFE" w:rsidRPr="00EE430D" w:rsidRDefault="00DD4FFE" w:rsidP="00DD4FFE">
    <w:pPr>
      <w:pStyle w:val="Nagwek"/>
      <w:rPr>
        <w:sz w:val="2"/>
        <w:szCs w:val="2"/>
      </w:rPr>
    </w:pPr>
  </w:p>
  <w:p w14:paraId="7127B727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32F5" w14:textId="61138644" w:rsidR="00DD4FFE" w:rsidRPr="006A5901" w:rsidRDefault="00234080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71E61487" wp14:editId="4A4F58EE">
          <wp:extent cx="6673850" cy="1352550"/>
          <wp:effectExtent l="0" t="0" r="0" b="0"/>
          <wp:docPr id="11166480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6AD3A6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55BB" w14:textId="189BAFB9" w:rsidR="00DD4FFE" w:rsidRPr="006A5901" w:rsidRDefault="00234080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22AE71AF" wp14:editId="6475DC92">
          <wp:extent cx="6496050" cy="135255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E3B396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210E1D"/>
    <w:multiLevelType w:val="multilevel"/>
    <w:tmpl w:val="6694A7F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09791FC2"/>
    <w:multiLevelType w:val="hybridMultilevel"/>
    <w:tmpl w:val="0C7E96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C4FC4"/>
    <w:multiLevelType w:val="hybridMultilevel"/>
    <w:tmpl w:val="8B583A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327928"/>
    <w:multiLevelType w:val="hybridMultilevel"/>
    <w:tmpl w:val="66BEFB98"/>
    <w:lvl w:ilvl="0" w:tplc="8538328A">
      <w:numFmt w:val="bullet"/>
      <w:lvlText w:val=""/>
      <w:lvlJc w:val="left"/>
      <w:pPr>
        <w:ind w:left="1065" w:hanging="705"/>
      </w:pPr>
      <w:rPr>
        <w:rFonts w:ascii="Symbol" w:eastAsia="Times New Roman" w:hAnsi="Symbol" w:cs="Lucida Sans Unicode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590D5C"/>
    <w:multiLevelType w:val="hybridMultilevel"/>
    <w:tmpl w:val="493E36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68416A"/>
    <w:multiLevelType w:val="hybridMultilevel"/>
    <w:tmpl w:val="5F06E83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126C6B2F"/>
    <w:multiLevelType w:val="multilevel"/>
    <w:tmpl w:val="4D9A816E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1654576F"/>
    <w:multiLevelType w:val="multilevel"/>
    <w:tmpl w:val="E60009AA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1685332C"/>
    <w:multiLevelType w:val="hybridMultilevel"/>
    <w:tmpl w:val="CEFAD0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41F87"/>
    <w:multiLevelType w:val="multilevel"/>
    <w:tmpl w:val="623C37D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18D859E7"/>
    <w:multiLevelType w:val="hybridMultilevel"/>
    <w:tmpl w:val="71B83D0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9B5782A"/>
    <w:multiLevelType w:val="hybridMultilevel"/>
    <w:tmpl w:val="83E801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BEA06D8"/>
    <w:multiLevelType w:val="hybridMultilevel"/>
    <w:tmpl w:val="5710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6723A0"/>
    <w:multiLevelType w:val="hybridMultilevel"/>
    <w:tmpl w:val="AEFEDD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A610B4"/>
    <w:multiLevelType w:val="hybridMultilevel"/>
    <w:tmpl w:val="D6EEE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B25F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CA0654"/>
    <w:multiLevelType w:val="hybridMultilevel"/>
    <w:tmpl w:val="55285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2F0BD1"/>
    <w:multiLevelType w:val="hybridMultilevel"/>
    <w:tmpl w:val="FF32A9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6855F9"/>
    <w:multiLevelType w:val="hybridMultilevel"/>
    <w:tmpl w:val="19008022"/>
    <w:lvl w:ilvl="0" w:tplc="041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4" w15:restartNumberingAfterBreak="0">
    <w:nsid w:val="24D96245"/>
    <w:multiLevelType w:val="hybridMultilevel"/>
    <w:tmpl w:val="5F06E83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5" w15:restartNumberingAfterBreak="0">
    <w:nsid w:val="2A9560A2"/>
    <w:multiLevelType w:val="hybridMultilevel"/>
    <w:tmpl w:val="06844B3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B477C6E"/>
    <w:multiLevelType w:val="hybridMultilevel"/>
    <w:tmpl w:val="B344CCB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F092390"/>
    <w:multiLevelType w:val="hybridMultilevel"/>
    <w:tmpl w:val="06CC3836"/>
    <w:lvl w:ilvl="0" w:tplc="041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8" w15:restartNumberingAfterBreak="0">
    <w:nsid w:val="32406C52"/>
    <w:multiLevelType w:val="hybridMultilevel"/>
    <w:tmpl w:val="AFF285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0504D"/>
    <w:multiLevelType w:val="hybridMultilevel"/>
    <w:tmpl w:val="BFC21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6A41C1"/>
    <w:multiLevelType w:val="hybridMultilevel"/>
    <w:tmpl w:val="815AC36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305B15"/>
    <w:multiLevelType w:val="multilevel"/>
    <w:tmpl w:val="1714B95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38D75867"/>
    <w:multiLevelType w:val="hybridMultilevel"/>
    <w:tmpl w:val="84C625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BCC4D37"/>
    <w:multiLevelType w:val="hybridMultilevel"/>
    <w:tmpl w:val="181A1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CC03C6"/>
    <w:multiLevelType w:val="hybridMultilevel"/>
    <w:tmpl w:val="E6A041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A66320"/>
    <w:multiLevelType w:val="multilevel"/>
    <w:tmpl w:val="404AB5F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50255E56"/>
    <w:multiLevelType w:val="hybridMultilevel"/>
    <w:tmpl w:val="88F212F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31DB9"/>
    <w:multiLevelType w:val="hybridMultilevel"/>
    <w:tmpl w:val="DC7E53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A31602"/>
    <w:multiLevelType w:val="hybridMultilevel"/>
    <w:tmpl w:val="2182C26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 w15:restartNumberingAfterBreak="0">
    <w:nsid w:val="52DF6B68"/>
    <w:multiLevelType w:val="hybridMultilevel"/>
    <w:tmpl w:val="FDD686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2B25FA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3E00648"/>
    <w:multiLevelType w:val="hybridMultilevel"/>
    <w:tmpl w:val="6F129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8A7ADA"/>
    <w:multiLevelType w:val="hybridMultilevel"/>
    <w:tmpl w:val="BD0AC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C3107B"/>
    <w:multiLevelType w:val="multilevel"/>
    <w:tmpl w:val="FDF068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59D34E4"/>
    <w:multiLevelType w:val="hybridMultilevel"/>
    <w:tmpl w:val="AE86EA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B435BB6"/>
    <w:multiLevelType w:val="hybridMultilevel"/>
    <w:tmpl w:val="177A000E"/>
    <w:lvl w:ilvl="0" w:tplc="04150013">
      <w:start w:val="1"/>
      <w:numFmt w:val="upperRoman"/>
      <w:lvlText w:val="%1."/>
      <w:lvlJc w:val="right"/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776994"/>
    <w:multiLevelType w:val="hybridMultilevel"/>
    <w:tmpl w:val="5406E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7057BF"/>
    <w:multiLevelType w:val="hybridMultilevel"/>
    <w:tmpl w:val="E31E8D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087C1E"/>
    <w:multiLevelType w:val="hybridMultilevel"/>
    <w:tmpl w:val="D1C8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4925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8F94DEB"/>
    <w:multiLevelType w:val="multilevel"/>
    <w:tmpl w:val="F9C6A5E6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80"/>
      </w:pPr>
      <w:rPr>
        <w:rFonts w:hint="default"/>
      </w:rPr>
    </w:lvl>
    <w:lvl w:ilvl="2">
      <w:start w:val="1"/>
      <w:numFmt w:val="lowerLetter"/>
      <w:lvlText w:val="%3)"/>
      <w:lvlJc w:val="left"/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0" w15:restartNumberingAfterBreak="0">
    <w:nsid w:val="7DEB7D43"/>
    <w:multiLevelType w:val="hybridMultilevel"/>
    <w:tmpl w:val="77183E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AC3845"/>
    <w:multiLevelType w:val="multilevel"/>
    <w:tmpl w:val="CBB680E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217593230">
    <w:abstractNumId w:val="5"/>
  </w:num>
  <w:num w:numId="2" w16cid:durableId="1381124400">
    <w:abstractNumId w:val="40"/>
  </w:num>
  <w:num w:numId="3" w16cid:durableId="2127970022">
    <w:abstractNumId w:val="22"/>
  </w:num>
  <w:num w:numId="4" w16cid:durableId="1046106484">
    <w:abstractNumId w:val="9"/>
  </w:num>
  <w:num w:numId="5" w16cid:durableId="595334041">
    <w:abstractNumId w:val="48"/>
  </w:num>
  <w:num w:numId="6" w16cid:durableId="514534735">
    <w:abstractNumId w:val="42"/>
  </w:num>
  <w:num w:numId="7" w16cid:durableId="2024553683">
    <w:abstractNumId w:val="19"/>
  </w:num>
  <w:num w:numId="8" w16cid:durableId="600530920">
    <w:abstractNumId w:val="37"/>
  </w:num>
  <w:num w:numId="9" w16cid:durableId="297876567">
    <w:abstractNumId w:val="41"/>
  </w:num>
  <w:num w:numId="10" w16cid:durableId="329406585">
    <w:abstractNumId w:val="46"/>
  </w:num>
  <w:num w:numId="11" w16cid:durableId="1758207740">
    <w:abstractNumId w:val="24"/>
  </w:num>
  <w:num w:numId="12" w16cid:durableId="1945727185">
    <w:abstractNumId w:val="36"/>
  </w:num>
  <w:num w:numId="13" w16cid:durableId="1411730741">
    <w:abstractNumId w:val="23"/>
  </w:num>
  <w:num w:numId="14" w16cid:durableId="616331572">
    <w:abstractNumId w:val="27"/>
  </w:num>
  <w:num w:numId="15" w16cid:durableId="45180559">
    <w:abstractNumId w:val="43"/>
  </w:num>
  <w:num w:numId="16" w16cid:durableId="1193684369">
    <w:abstractNumId w:val="50"/>
  </w:num>
  <w:num w:numId="17" w16cid:durableId="1255430828">
    <w:abstractNumId w:val="32"/>
  </w:num>
  <w:num w:numId="18" w16cid:durableId="1097092237">
    <w:abstractNumId w:val="8"/>
  </w:num>
  <w:num w:numId="19" w16cid:durableId="180556528">
    <w:abstractNumId w:val="7"/>
  </w:num>
  <w:num w:numId="20" w16cid:durableId="999163024">
    <w:abstractNumId w:val="28"/>
  </w:num>
  <w:num w:numId="21" w16cid:durableId="1086996873">
    <w:abstractNumId w:val="33"/>
  </w:num>
  <w:num w:numId="22" w16cid:durableId="1521702777">
    <w:abstractNumId w:val="45"/>
  </w:num>
  <w:num w:numId="23" w16cid:durableId="1989244863">
    <w:abstractNumId w:val="16"/>
  </w:num>
  <w:num w:numId="24" w16cid:durableId="525021764">
    <w:abstractNumId w:val="18"/>
  </w:num>
  <w:num w:numId="25" w16cid:durableId="497310892">
    <w:abstractNumId w:val="13"/>
  </w:num>
  <w:num w:numId="26" w16cid:durableId="75591297">
    <w:abstractNumId w:val="44"/>
  </w:num>
  <w:num w:numId="27" w16cid:durableId="402337174">
    <w:abstractNumId w:val="31"/>
  </w:num>
  <w:num w:numId="28" w16cid:durableId="10182247">
    <w:abstractNumId w:val="15"/>
  </w:num>
  <w:num w:numId="29" w16cid:durableId="1346400868">
    <w:abstractNumId w:val="51"/>
  </w:num>
  <w:num w:numId="30" w16cid:durableId="776758314">
    <w:abstractNumId w:val="35"/>
  </w:num>
  <w:num w:numId="31" w16cid:durableId="2108041123">
    <w:abstractNumId w:val="6"/>
  </w:num>
  <w:num w:numId="32" w16cid:durableId="1360399549">
    <w:abstractNumId w:val="12"/>
  </w:num>
  <w:num w:numId="33" w16cid:durableId="1921213012">
    <w:abstractNumId w:val="49"/>
  </w:num>
  <w:num w:numId="34" w16cid:durableId="1851023308">
    <w:abstractNumId w:val="38"/>
  </w:num>
  <w:num w:numId="35" w16cid:durableId="1419716694">
    <w:abstractNumId w:val="39"/>
  </w:num>
  <w:num w:numId="36" w16cid:durableId="597560354">
    <w:abstractNumId w:val="34"/>
  </w:num>
  <w:num w:numId="37" w16cid:durableId="738089335">
    <w:abstractNumId w:val="20"/>
  </w:num>
  <w:num w:numId="38" w16cid:durableId="1723405102">
    <w:abstractNumId w:val="47"/>
  </w:num>
  <w:num w:numId="39" w16cid:durableId="1991669006">
    <w:abstractNumId w:val="26"/>
  </w:num>
  <w:num w:numId="40" w16cid:durableId="1502507254">
    <w:abstractNumId w:val="14"/>
  </w:num>
  <w:num w:numId="41" w16cid:durableId="1372917990">
    <w:abstractNumId w:val="25"/>
  </w:num>
  <w:num w:numId="42" w16cid:durableId="92631720">
    <w:abstractNumId w:val="30"/>
  </w:num>
  <w:num w:numId="43" w16cid:durableId="1933471100">
    <w:abstractNumId w:val="10"/>
  </w:num>
  <w:num w:numId="44" w16cid:durableId="2024014946">
    <w:abstractNumId w:val="21"/>
  </w:num>
  <w:num w:numId="45" w16cid:durableId="1209296371">
    <w:abstractNumId w:val="17"/>
  </w:num>
  <w:num w:numId="46" w16cid:durableId="1994482385">
    <w:abstractNumId w:val="11"/>
  </w:num>
  <w:num w:numId="47" w16cid:durableId="1107698161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13B9B"/>
    <w:rsid w:val="0002619D"/>
    <w:rsid w:val="0003160B"/>
    <w:rsid w:val="000322B0"/>
    <w:rsid w:val="000353A2"/>
    <w:rsid w:val="00037041"/>
    <w:rsid w:val="000371A2"/>
    <w:rsid w:val="00042962"/>
    <w:rsid w:val="00042F0E"/>
    <w:rsid w:val="000457D9"/>
    <w:rsid w:val="00047394"/>
    <w:rsid w:val="00051F11"/>
    <w:rsid w:val="00053893"/>
    <w:rsid w:val="0005577B"/>
    <w:rsid w:val="000573A1"/>
    <w:rsid w:val="0006093C"/>
    <w:rsid w:val="0006649D"/>
    <w:rsid w:val="000677B4"/>
    <w:rsid w:val="00072244"/>
    <w:rsid w:val="00073728"/>
    <w:rsid w:val="000762F3"/>
    <w:rsid w:val="00080C2A"/>
    <w:rsid w:val="000822FE"/>
    <w:rsid w:val="000827E1"/>
    <w:rsid w:val="00092440"/>
    <w:rsid w:val="00093334"/>
    <w:rsid w:val="000934CA"/>
    <w:rsid w:val="000A64AF"/>
    <w:rsid w:val="000B0211"/>
    <w:rsid w:val="000B3630"/>
    <w:rsid w:val="000B612E"/>
    <w:rsid w:val="000B7D5F"/>
    <w:rsid w:val="000C252B"/>
    <w:rsid w:val="000C2920"/>
    <w:rsid w:val="000C43F6"/>
    <w:rsid w:val="000C7822"/>
    <w:rsid w:val="000D16FF"/>
    <w:rsid w:val="000D4039"/>
    <w:rsid w:val="000D7014"/>
    <w:rsid w:val="000D707E"/>
    <w:rsid w:val="000D77E7"/>
    <w:rsid w:val="000E1918"/>
    <w:rsid w:val="000F0FE7"/>
    <w:rsid w:val="000F6D2A"/>
    <w:rsid w:val="000F7A53"/>
    <w:rsid w:val="00100511"/>
    <w:rsid w:val="00104915"/>
    <w:rsid w:val="001057D3"/>
    <w:rsid w:val="0010664A"/>
    <w:rsid w:val="00107D30"/>
    <w:rsid w:val="0011052C"/>
    <w:rsid w:val="00110E3A"/>
    <w:rsid w:val="0011341D"/>
    <w:rsid w:val="001139AC"/>
    <w:rsid w:val="00116729"/>
    <w:rsid w:val="00121E97"/>
    <w:rsid w:val="0012421A"/>
    <w:rsid w:val="00124EBC"/>
    <w:rsid w:val="0012538E"/>
    <w:rsid w:val="001276D3"/>
    <w:rsid w:val="00130B2D"/>
    <w:rsid w:val="0013260A"/>
    <w:rsid w:val="001328DD"/>
    <w:rsid w:val="0013511E"/>
    <w:rsid w:val="00135E03"/>
    <w:rsid w:val="00144F9C"/>
    <w:rsid w:val="001469FF"/>
    <w:rsid w:val="00147406"/>
    <w:rsid w:val="001531A0"/>
    <w:rsid w:val="00161826"/>
    <w:rsid w:val="00162311"/>
    <w:rsid w:val="001646EF"/>
    <w:rsid w:val="00164EE0"/>
    <w:rsid w:val="001672AE"/>
    <w:rsid w:val="00167F3C"/>
    <w:rsid w:val="0017079E"/>
    <w:rsid w:val="0017129B"/>
    <w:rsid w:val="0017320D"/>
    <w:rsid w:val="001745BA"/>
    <w:rsid w:val="00177BE9"/>
    <w:rsid w:val="001805E7"/>
    <w:rsid w:val="0018073C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031B"/>
    <w:rsid w:val="001A154F"/>
    <w:rsid w:val="001A2860"/>
    <w:rsid w:val="001A32C1"/>
    <w:rsid w:val="001A4129"/>
    <w:rsid w:val="001B02FD"/>
    <w:rsid w:val="001B0D9F"/>
    <w:rsid w:val="001B0FB5"/>
    <w:rsid w:val="001B1050"/>
    <w:rsid w:val="001B471E"/>
    <w:rsid w:val="001B4B8B"/>
    <w:rsid w:val="001B583A"/>
    <w:rsid w:val="001C31BD"/>
    <w:rsid w:val="001C58C8"/>
    <w:rsid w:val="001C7663"/>
    <w:rsid w:val="001D0CF7"/>
    <w:rsid w:val="001D60B0"/>
    <w:rsid w:val="001E345D"/>
    <w:rsid w:val="001E4B3E"/>
    <w:rsid w:val="001E79E7"/>
    <w:rsid w:val="001E7D4D"/>
    <w:rsid w:val="001F29DC"/>
    <w:rsid w:val="001F2D14"/>
    <w:rsid w:val="001F347F"/>
    <w:rsid w:val="001F3665"/>
    <w:rsid w:val="001F621A"/>
    <w:rsid w:val="001F6CD3"/>
    <w:rsid w:val="0020262B"/>
    <w:rsid w:val="00212B8E"/>
    <w:rsid w:val="00214420"/>
    <w:rsid w:val="00214999"/>
    <w:rsid w:val="00216D4E"/>
    <w:rsid w:val="002212BC"/>
    <w:rsid w:val="002230E6"/>
    <w:rsid w:val="002272BA"/>
    <w:rsid w:val="00234080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5C6F"/>
    <w:rsid w:val="00260622"/>
    <w:rsid w:val="00262103"/>
    <w:rsid w:val="00262806"/>
    <w:rsid w:val="00262819"/>
    <w:rsid w:val="00267137"/>
    <w:rsid w:val="0027352A"/>
    <w:rsid w:val="00273551"/>
    <w:rsid w:val="00274D8C"/>
    <w:rsid w:val="00275259"/>
    <w:rsid w:val="00275D4A"/>
    <w:rsid w:val="0028299B"/>
    <w:rsid w:val="0028479D"/>
    <w:rsid w:val="00285C68"/>
    <w:rsid w:val="00295CD6"/>
    <w:rsid w:val="00297AC5"/>
    <w:rsid w:val="002A3C71"/>
    <w:rsid w:val="002A5253"/>
    <w:rsid w:val="002A5E96"/>
    <w:rsid w:val="002A6E8C"/>
    <w:rsid w:val="002B0334"/>
    <w:rsid w:val="002B1D24"/>
    <w:rsid w:val="002B260C"/>
    <w:rsid w:val="002B362E"/>
    <w:rsid w:val="002B661F"/>
    <w:rsid w:val="002B6859"/>
    <w:rsid w:val="002C06B1"/>
    <w:rsid w:val="002C07C8"/>
    <w:rsid w:val="002C49BC"/>
    <w:rsid w:val="002C6F7E"/>
    <w:rsid w:val="002C72C9"/>
    <w:rsid w:val="002D04C3"/>
    <w:rsid w:val="002D0FBD"/>
    <w:rsid w:val="002D18F5"/>
    <w:rsid w:val="002D3C1B"/>
    <w:rsid w:val="002D59C3"/>
    <w:rsid w:val="002D6E62"/>
    <w:rsid w:val="002E0C0D"/>
    <w:rsid w:val="002E133B"/>
    <w:rsid w:val="002E1765"/>
    <w:rsid w:val="002E363B"/>
    <w:rsid w:val="002E62AA"/>
    <w:rsid w:val="002E6FB3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A1A"/>
    <w:rsid w:val="00302CEA"/>
    <w:rsid w:val="00303FCC"/>
    <w:rsid w:val="00304EB2"/>
    <w:rsid w:val="00305DDC"/>
    <w:rsid w:val="00320986"/>
    <w:rsid w:val="003218FE"/>
    <w:rsid w:val="003261D1"/>
    <w:rsid w:val="0032762B"/>
    <w:rsid w:val="00330589"/>
    <w:rsid w:val="003339E4"/>
    <w:rsid w:val="00334CEF"/>
    <w:rsid w:val="00335B01"/>
    <w:rsid w:val="00337A6C"/>
    <w:rsid w:val="00347662"/>
    <w:rsid w:val="003476FB"/>
    <w:rsid w:val="0035070F"/>
    <w:rsid w:val="00350ABE"/>
    <w:rsid w:val="00361275"/>
    <w:rsid w:val="00362502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4878"/>
    <w:rsid w:val="00395EFD"/>
    <w:rsid w:val="00397262"/>
    <w:rsid w:val="0039742E"/>
    <w:rsid w:val="003A0503"/>
    <w:rsid w:val="003A1DD6"/>
    <w:rsid w:val="003A2E0C"/>
    <w:rsid w:val="003A63CE"/>
    <w:rsid w:val="003A724C"/>
    <w:rsid w:val="003B1A2D"/>
    <w:rsid w:val="003B6E92"/>
    <w:rsid w:val="003B7718"/>
    <w:rsid w:val="003C2C70"/>
    <w:rsid w:val="003C2E37"/>
    <w:rsid w:val="003C30D0"/>
    <w:rsid w:val="003C31C8"/>
    <w:rsid w:val="003C6FC6"/>
    <w:rsid w:val="003D087A"/>
    <w:rsid w:val="003D1204"/>
    <w:rsid w:val="003D1823"/>
    <w:rsid w:val="003D21DA"/>
    <w:rsid w:val="003D3BD9"/>
    <w:rsid w:val="003D49DD"/>
    <w:rsid w:val="003D5BE4"/>
    <w:rsid w:val="003E25D8"/>
    <w:rsid w:val="003E2DD1"/>
    <w:rsid w:val="003E4376"/>
    <w:rsid w:val="003F13B0"/>
    <w:rsid w:val="003F2CED"/>
    <w:rsid w:val="003F4BB1"/>
    <w:rsid w:val="003F60ED"/>
    <w:rsid w:val="003F63F1"/>
    <w:rsid w:val="00402AB8"/>
    <w:rsid w:val="00405E11"/>
    <w:rsid w:val="00411070"/>
    <w:rsid w:val="00415335"/>
    <w:rsid w:val="00415755"/>
    <w:rsid w:val="00416435"/>
    <w:rsid w:val="00417EE9"/>
    <w:rsid w:val="00421989"/>
    <w:rsid w:val="0042208D"/>
    <w:rsid w:val="00422378"/>
    <w:rsid w:val="00430318"/>
    <w:rsid w:val="004321BD"/>
    <w:rsid w:val="0043271B"/>
    <w:rsid w:val="00432E75"/>
    <w:rsid w:val="004334C6"/>
    <w:rsid w:val="00434B5F"/>
    <w:rsid w:val="00440DF3"/>
    <w:rsid w:val="0044112C"/>
    <w:rsid w:val="0044359B"/>
    <w:rsid w:val="0044588F"/>
    <w:rsid w:val="0045323B"/>
    <w:rsid w:val="00455D49"/>
    <w:rsid w:val="00455DE9"/>
    <w:rsid w:val="0045639A"/>
    <w:rsid w:val="00457757"/>
    <w:rsid w:val="00457C48"/>
    <w:rsid w:val="004634A5"/>
    <w:rsid w:val="00466E64"/>
    <w:rsid w:val="0047139F"/>
    <w:rsid w:val="004738D5"/>
    <w:rsid w:val="00477A6D"/>
    <w:rsid w:val="00481630"/>
    <w:rsid w:val="00481B39"/>
    <w:rsid w:val="00484372"/>
    <w:rsid w:val="00490878"/>
    <w:rsid w:val="00492BF4"/>
    <w:rsid w:val="004A1D23"/>
    <w:rsid w:val="004A53BD"/>
    <w:rsid w:val="004A5988"/>
    <w:rsid w:val="004B111A"/>
    <w:rsid w:val="004B1A0C"/>
    <w:rsid w:val="004B3CA9"/>
    <w:rsid w:val="004B5E77"/>
    <w:rsid w:val="004B7669"/>
    <w:rsid w:val="004C13F3"/>
    <w:rsid w:val="004C1B27"/>
    <w:rsid w:val="004C46AB"/>
    <w:rsid w:val="004C6008"/>
    <w:rsid w:val="004D5DA2"/>
    <w:rsid w:val="004E0666"/>
    <w:rsid w:val="004E1A4B"/>
    <w:rsid w:val="004E20D7"/>
    <w:rsid w:val="004E52B4"/>
    <w:rsid w:val="004E5FA1"/>
    <w:rsid w:val="004F000D"/>
    <w:rsid w:val="004F26FB"/>
    <w:rsid w:val="004F6470"/>
    <w:rsid w:val="00502EA9"/>
    <w:rsid w:val="00507E3C"/>
    <w:rsid w:val="00512F37"/>
    <w:rsid w:val="005149D2"/>
    <w:rsid w:val="00515D3A"/>
    <w:rsid w:val="00522014"/>
    <w:rsid w:val="005227B7"/>
    <w:rsid w:val="00522B24"/>
    <w:rsid w:val="00522E9B"/>
    <w:rsid w:val="00523EB0"/>
    <w:rsid w:val="005279AD"/>
    <w:rsid w:val="00531B09"/>
    <w:rsid w:val="005347FB"/>
    <w:rsid w:val="005354F7"/>
    <w:rsid w:val="00535BC6"/>
    <w:rsid w:val="005371D7"/>
    <w:rsid w:val="00537AA8"/>
    <w:rsid w:val="005417CB"/>
    <w:rsid w:val="005419D8"/>
    <w:rsid w:val="00541DAF"/>
    <w:rsid w:val="00541EB7"/>
    <w:rsid w:val="00545EF1"/>
    <w:rsid w:val="00546623"/>
    <w:rsid w:val="00547820"/>
    <w:rsid w:val="0055077C"/>
    <w:rsid w:val="005624FE"/>
    <w:rsid w:val="00562890"/>
    <w:rsid w:val="0056640A"/>
    <w:rsid w:val="005744E3"/>
    <w:rsid w:val="0057535C"/>
    <w:rsid w:val="00576108"/>
    <w:rsid w:val="00577D5C"/>
    <w:rsid w:val="00583FEB"/>
    <w:rsid w:val="005925AE"/>
    <w:rsid w:val="00597393"/>
    <w:rsid w:val="005A10D4"/>
    <w:rsid w:val="005A11E4"/>
    <w:rsid w:val="005A6BE5"/>
    <w:rsid w:val="005A6D0C"/>
    <w:rsid w:val="005B3139"/>
    <w:rsid w:val="005B505B"/>
    <w:rsid w:val="005D0806"/>
    <w:rsid w:val="005D1CC0"/>
    <w:rsid w:val="005D5156"/>
    <w:rsid w:val="005E6BEE"/>
    <w:rsid w:val="005F0AB7"/>
    <w:rsid w:val="005F0D14"/>
    <w:rsid w:val="005F365F"/>
    <w:rsid w:val="0060133F"/>
    <w:rsid w:val="00602AB6"/>
    <w:rsid w:val="006034B8"/>
    <w:rsid w:val="00604B93"/>
    <w:rsid w:val="0060707A"/>
    <w:rsid w:val="006135B2"/>
    <w:rsid w:val="0061428D"/>
    <w:rsid w:val="0062520C"/>
    <w:rsid w:val="006328E7"/>
    <w:rsid w:val="006348A0"/>
    <w:rsid w:val="0063551D"/>
    <w:rsid w:val="00635BCE"/>
    <w:rsid w:val="00642FF8"/>
    <w:rsid w:val="00646005"/>
    <w:rsid w:val="00646ECF"/>
    <w:rsid w:val="00653A5E"/>
    <w:rsid w:val="00654F20"/>
    <w:rsid w:val="00666220"/>
    <w:rsid w:val="006705D1"/>
    <w:rsid w:val="00671FEE"/>
    <w:rsid w:val="00675D06"/>
    <w:rsid w:val="00677A74"/>
    <w:rsid w:val="00681447"/>
    <w:rsid w:val="00685D7E"/>
    <w:rsid w:val="00692220"/>
    <w:rsid w:val="00695BCE"/>
    <w:rsid w:val="006960CA"/>
    <w:rsid w:val="006A75CF"/>
    <w:rsid w:val="006A7ECE"/>
    <w:rsid w:val="006D2979"/>
    <w:rsid w:val="006E65FE"/>
    <w:rsid w:val="006E7776"/>
    <w:rsid w:val="006F2CD5"/>
    <w:rsid w:val="006F3809"/>
    <w:rsid w:val="006F3E25"/>
    <w:rsid w:val="006F5859"/>
    <w:rsid w:val="00704EA6"/>
    <w:rsid w:val="0071278C"/>
    <w:rsid w:val="00715104"/>
    <w:rsid w:val="00720723"/>
    <w:rsid w:val="00723073"/>
    <w:rsid w:val="00735011"/>
    <w:rsid w:val="007403B8"/>
    <w:rsid w:val="00743491"/>
    <w:rsid w:val="00747C0E"/>
    <w:rsid w:val="00750CB7"/>
    <w:rsid w:val="0075452F"/>
    <w:rsid w:val="007570E3"/>
    <w:rsid w:val="00761065"/>
    <w:rsid w:val="0077101B"/>
    <w:rsid w:val="00771829"/>
    <w:rsid w:val="0077209E"/>
    <w:rsid w:val="007742BC"/>
    <w:rsid w:val="00782A20"/>
    <w:rsid w:val="00783667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7430"/>
    <w:rsid w:val="007F7F02"/>
    <w:rsid w:val="008004AF"/>
    <w:rsid w:val="008019F7"/>
    <w:rsid w:val="008041D0"/>
    <w:rsid w:val="008062C3"/>
    <w:rsid w:val="00806DE3"/>
    <w:rsid w:val="00810157"/>
    <w:rsid w:val="0081245B"/>
    <w:rsid w:val="008153FC"/>
    <w:rsid w:val="008173A9"/>
    <w:rsid w:val="00817601"/>
    <w:rsid w:val="0082008C"/>
    <w:rsid w:val="00821714"/>
    <w:rsid w:val="00821A21"/>
    <w:rsid w:val="00822191"/>
    <w:rsid w:val="00823B46"/>
    <w:rsid w:val="00825513"/>
    <w:rsid w:val="00826D68"/>
    <w:rsid w:val="00826FF2"/>
    <w:rsid w:val="008304C4"/>
    <w:rsid w:val="00831A31"/>
    <w:rsid w:val="008363DC"/>
    <w:rsid w:val="0084039E"/>
    <w:rsid w:val="00842A22"/>
    <w:rsid w:val="008450EB"/>
    <w:rsid w:val="00845DE3"/>
    <w:rsid w:val="00850612"/>
    <w:rsid w:val="008522EA"/>
    <w:rsid w:val="00853BDC"/>
    <w:rsid w:val="00863BAB"/>
    <w:rsid w:val="0086416A"/>
    <w:rsid w:val="0086781F"/>
    <w:rsid w:val="00877E86"/>
    <w:rsid w:val="008816EB"/>
    <w:rsid w:val="00883964"/>
    <w:rsid w:val="00883F9C"/>
    <w:rsid w:val="00885174"/>
    <w:rsid w:val="00885F26"/>
    <w:rsid w:val="008860CC"/>
    <w:rsid w:val="0089436D"/>
    <w:rsid w:val="008A5CA0"/>
    <w:rsid w:val="008A70B1"/>
    <w:rsid w:val="008A72C3"/>
    <w:rsid w:val="008B5682"/>
    <w:rsid w:val="008B6753"/>
    <w:rsid w:val="008B7C87"/>
    <w:rsid w:val="008C0457"/>
    <w:rsid w:val="008C0865"/>
    <w:rsid w:val="008C1685"/>
    <w:rsid w:val="008C1F37"/>
    <w:rsid w:val="008C2D05"/>
    <w:rsid w:val="008C3B31"/>
    <w:rsid w:val="008C5064"/>
    <w:rsid w:val="008D0932"/>
    <w:rsid w:val="008D131A"/>
    <w:rsid w:val="008D260E"/>
    <w:rsid w:val="008E0D07"/>
    <w:rsid w:val="008E4A9C"/>
    <w:rsid w:val="008E7BE9"/>
    <w:rsid w:val="008F1142"/>
    <w:rsid w:val="008F17CC"/>
    <w:rsid w:val="00900113"/>
    <w:rsid w:val="0090053D"/>
    <w:rsid w:val="00904247"/>
    <w:rsid w:val="009047DB"/>
    <w:rsid w:val="00906615"/>
    <w:rsid w:val="009104EA"/>
    <w:rsid w:val="009126B2"/>
    <w:rsid w:val="009127CF"/>
    <w:rsid w:val="00912D9A"/>
    <w:rsid w:val="00913673"/>
    <w:rsid w:val="00914D77"/>
    <w:rsid w:val="00916227"/>
    <w:rsid w:val="00916F6A"/>
    <w:rsid w:val="00922773"/>
    <w:rsid w:val="00924048"/>
    <w:rsid w:val="00926FFD"/>
    <w:rsid w:val="00930565"/>
    <w:rsid w:val="00934A4E"/>
    <w:rsid w:val="00941F2E"/>
    <w:rsid w:val="009479C6"/>
    <w:rsid w:val="00950D8B"/>
    <w:rsid w:val="00951EB3"/>
    <w:rsid w:val="0095395A"/>
    <w:rsid w:val="0095699E"/>
    <w:rsid w:val="00961246"/>
    <w:rsid w:val="00961642"/>
    <w:rsid w:val="00965A14"/>
    <w:rsid w:val="009661D4"/>
    <w:rsid w:val="00970933"/>
    <w:rsid w:val="0097237B"/>
    <w:rsid w:val="00972D11"/>
    <w:rsid w:val="00973ABF"/>
    <w:rsid w:val="00974B59"/>
    <w:rsid w:val="009811B4"/>
    <w:rsid w:val="0098401D"/>
    <w:rsid w:val="00987FCE"/>
    <w:rsid w:val="0099465B"/>
    <w:rsid w:val="00994EDF"/>
    <w:rsid w:val="00996BB0"/>
    <w:rsid w:val="00997977"/>
    <w:rsid w:val="009A69E0"/>
    <w:rsid w:val="009A751A"/>
    <w:rsid w:val="009B031B"/>
    <w:rsid w:val="009B2051"/>
    <w:rsid w:val="009B6FB2"/>
    <w:rsid w:val="009B706C"/>
    <w:rsid w:val="009C1726"/>
    <w:rsid w:val="009C3F68"/>
    <w:rsid w:val="009C513D"/>
    <w:rsid w:val="009C65C3"/>
    <w:rsid w:val="009D2F20"/>
    <w:rsid w:val="009D472A"/>
    <w:rsid w:val="009D5DA6"/>
    <w:rsid w:val="009D5EEB"/>
    <w:rsid w:val="009E377A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2B02"/>
    <w:rsid w:val="00A374AF"/>
    <w:rsid w:val="00A41F14"/>
    <w:rsid w:val="00A42E98"/>
    <w:rsid w:val="00A51EB3"/>
    <w:rsid w:val="00A55FB2"/>
    <w:rsid w:val="00A6067F"/>
    <w:rsid w:val="00A665E9"/>
    <w:rsid w:val="00A678BA"/>
    <w:rsid w:val="00A70C64"/>
    <w:rsid w:val="00A74B9B"/>
    <w:rsid w:val="00A75725"/>
    <w:rsid w:val="00A76F7B"/>
    <w:rsid w:val="00A80D96"/>
    <w:rsid w:val="00A81A3A"/>
    <w:rsid w:val="00A8296F"/>
    <w:rsid w:val="00A866AF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E24"/>
    <w:rsid w:val="00AD1106"/>
    <w:rsid w:val="00AD14A2"/>
    <w:rsid w:val="00AD16A7"/>
    <w:rsid w:val="00AD270F"/>
    <w:rsid w:val="00AD27C4"/>
    <w:rsid w:val="00AE0825"/>
    <w:rsid w:val="00AE36E4"/>
    <w:rsid w:val="00AE3C44"/>
    <w:rsid w:val="00AE7831"/>
    <w:rsid w:val="00AF0BB3"/>
    <w:rsid w:val="00AF14CA"/>
    <w:rsid w:val="00AF2204"/>
    <w:rsid w:val="00AF2CBA"/>
    <w:rsid w:val="00B018A4"/>
    <w:rsid w:val="00B02FA5"/>
    <w:rsid w:val="00B035C7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36F3C"/>
    <w:rsid w:val="00B41688"/>
    <w:rsid w:val="00B41DC6"/>
    <w:rsid w:val="00B459F7"/>
    <w:rsid w:val="00B4631D"/>
    <w:rsid w:val="00B53D0B"/>
    <w:rsid w:val="00B561F7"/>
    <w:rsid w:val="00B6039B"/>
    <w:rsid w:val="00B61CCF"/>
    <w:rsid w:val="00B657D3"/>
    <w:rsid w:val="00B65A2E"/>
    <w:rsid w:val="00B65DED"/>
    <w:rsid w:val="00B662D8"/>
    <w:rsid w:val="00B66DCC"/>
    <w:rsid w:val="00B73C59"/>
    <w:rsid w:val="00B74AA3"/>
    <w:rsid w:val="00B76994"/>
    <w:rsid w:val="00B7741C"/>
    <w:rsid w:val="00B80437"/>
    <w:rsid w:val="00B8159D"/>
    <w:rsid w:val="00B83B93"/>
    <w:rsid w:val="00B84F29"/>
    <w:rsid w:val="00B91DF1"/>
    <w:rsid w:val="00B96D78"/>
    <w:rsid w:val="00BA5EE3"/>
    <w:rsid w:val="00BB0FBA"/>
    <w:rsid w:val="00BB25F5"/>
    <w:rsid w:val="00BB3224"/>
    <w:rsid w:val="00BB66BB"/>
    <w:rsid w:val="00BC4AAA"/>
    <w:rsid w:val="00BC4AAC"/>
    <w:rsid w:val="00BC7335"/>
    <w:rsid w:val="00BC7620"/>
    <w:rsid w:val="00BD22BE"/>
    <w:rsid w:val="00BD5DB1"/>
    <w:rsid w:val="00BD7814"/>
    <w:rsid w:val="00BE6B72"/>
    <w:rsid w:val="00C0457C"/>
    <w:rsid w:val="00C057C3"/>
    <w:rsid w:val="00C07647"/>
    <w:rsid w:val="00C122A3"/>
    <w:rsid w:val="00C12E98"/>
    <w:rsid w:val="00C14490"/>
    <w:rsid w:val="00C16A67"/>
    <w:rsid w:val="00C17785"/>
    <w:rsid w:val="00C20A79"/>
    <w:rsid w:val="00C22B6A"/>
    <w:rsid w:val="00C23F87"/>
    <w:rsid w:val="00C245D9"/>
    <w:rsid w:val="00C25F04"/>
    <w:rsid w:val="00C27859"/>
    <w:rsid w:val="00C27BEA"/>
    <w:rsid w:val="00C3335D"/>
    <w:rsid w:val="00C33C6F"/>
    <w:rsid w:val="00C40508"/>
    <w:rsid w:val="00C41029"/>
    <w:rsid w:val="00C46915"/>
    <w:rsid w:val="00C533FD"/>
    <w:rsid w:val="00C545E0"/>
    <w:rsid w:val="00C54ADE"/>
    <w:rsid w:val="00C60E1F"/>
    <w:rsid w:val="00C60F7C"/>
    <w:rsid w:val="00C61A01"/>
    <w:rsid w:val="00C6494B"/>
    <w:rsid w:val="00C6535A"/>
    <w:rsid w:val="00C65674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808F9"/>
    <w:rsid w:val="00C81686"/>
    <w:rsid w:val="00C84E33"/>
    <w:rsid w:val="00C859EE"/>
    <w:rsid w:val="00C919DA"/>
    <w:rsid w:val="00C93C97"/>
    <w:rsid w:val="00C95285"/>
    <w:rsid w:val="00C95737"/>
    <w:rsid w:val="00CA0B7C"/>
    <w:rsid w:val="00CA1483"/>
    <w:rsid w:val="00CA2CEC"/>
    <w:rsid w:val="00CA3C62"/>
    <w:rsid w:val="00CA6179"/>
    <w:rsid w:val="00CA7105"/>
    <w:rsid w:val="00CA7777"/>
    <w:rsid w:val="00CA7A03"/>
    <w:rsid w:val="00CA7C39"/>
    <w:rsid w:val="00CB0812"/>
    <w:rsid w:val="00CB207B"/>
    <w:rsid w:val="00CB42E7"/>
    <w:rsid w:val="00CB6EA2"/>
    <w:rsid w:val="00CC075B"/>
    <w:rsid w:val="00CC1785"/>
    <w:rsid w:val="00CC252D"/>
    <w:rsid w:val="00CC65E2"/>
    <w:rsid w:val="00CD06A9"/>
    <w:rsid w:val="00CD1A70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2308"/>
    <w:rsid w:val="00CF2520"/>
    <w:rsid w:val="00CF3387"/>
    <w:rsid w:val="00CF6E04"/>
    <w:rsid w:val="00D033BB"/>
    <w:rsid w:val="00D0499A"/>
    <w:rsid w:val="00D070D0"/>
    <w:rsid w:val="00D13F53"/>
    <w:rsid w:val="00D17CDE"/>
    <w:rsid w:val="00D209E3"/>
    <w:rsid w:val="00D23DF0"/>
    <w:rsid w:val="00D3119A"/>
    <w:rsid w:val="00D3166B"/>
    <w:rsid w:val="00D31FCA"/>
    <w:rsid w:val="00D32FB9"/>
    <w:rsid w:val="00D33636"/>
    <w:rsid w:val="00D34173"/>
    <w:rsid w:val="00D34558"/>
    <w:rsid w:val="00D37094"/>
    <w:rsid w:val="00D403A0"/>
    <w:rsid w:val="00D40BBD"/>
    <w:rsid w:val="00D41D23"/>
    <w:rsid w:val="00D41D2C"/>
    <w:rsid w:val="00D426F4"/>
    <w:rsid w:val="00D438CA"/>
    <w:rsid w:val="00D525A0"/>
    <w:rsid w:val="00D53218"/>
    <w:rsid w:val="00D608C9"/>
    <w:rsid w:val="00D60D41"/>
    <w:rsid w:val="00D6315B"/>
    <w:rsid w:val="00D67847"/>
    <w:rsid w:val="00D70087"/>
    <w:rsid w:val="00D716B8"/>
    <w:rsid w:val="00D71E5F"/>
    <w:rsid w:val="00D7374B"/>
    <w:rsid w:val="00D73AE3"/>
    <w:rsid w:val="00D77377"/>
    <w:rsid w:val="00D77B0B"/>
    <w:rsid w:val="00D8118A"/>
    <w:rsid w:val="00D812BD"/>
    <w:rsid w:val="00D81542"/>
    <w:rsid w:val="00D83F17"/>
    <w:rsid w:val="00D8683B"/>
    <w:rsid w:val="00D91975"/>
    <w:rsid w:val="00D92228"/>
    <w:rsid w:val="00D94846"/>
    <w:rsid w:val="00D976BC"/>
    <w:rsid w:val="00DA186B"/>
    <w:rsid w:val="00DA28A8"/>
    <w:rsid w:val="00DA48B4"/>
    <w:rsid w:val="00DB1D56"/>
    <w:rsid w:val="00DB4E86"/>
    <w:rsid w:val="00DB54B5"/>
    <w:rsid w:val="00DB6A96"/>
    <w:rsid w:val="00DB78F6"/>
    <w:rsid w:val="00DC1907"/>
    <w:rsid w:val="00DC280E"/>
    <w:rsid w:val="00DC2C89"/>
    <w:rsid w:val="00DC35B4"/>
    <w:rsid w:val="00DC3898"/>
    <w:rsid w:val="00DC410A"/>
    <w:rsid w:val="00DC6FB8"/>
    <w:rsid w:val="00DD061A"/>
    <w:rsid w:val="00DD0D85"/>
    <w:rsid w:val="00DD1C53"/>
    <w:rsid w:val="00DD4FFE"/>
    <w:rsid w:val="00DD503A"/>
    <w:rsid w:val="00DD6EE5"/>
    <w:rsid w:val="00DE02AA"/>
    <w:rsid w:val="00DE2337"/>
    <w:rsid w:val="00DE4C8D"/>
    <w:rsid w:val="00DE79C1"/>
    <w:rsid w:val="00DF0448"/>
    <w:rsid w:val="00DF2602"/>
    <w:rsid w:val="00DF4786"/>
    <w:rsid w:val="00DF6A34"/>
    <w:rsid w:val="00E11F1B"/>
    <w:rsid w:val="00E16AF8"/>
    <w:rsid w:val="00E23665"/>
    <w:rsid w:val="00E259CF"/>
    <w:rsid w:val="00E3085A"/>
    <w:rsid w:val="00E36E9E"/>
    <w:rsid w:val="00E4129E"/>
    <w:rsid w:val="00E447C6"/>
    <w:rsid w:val="00E46698"/>
    <w:rsid w:val="00E47694"/>
    <w:rsid w:val="00E4772D"/>
    <w:rsid w:val="00E5204D"/>
    <w:rsid w:val="00E52698"/>
    <w:rsid w:val="00E61949"/>
    <w:rsid w:val="00E6206B"/>
    <w:rsid w:val="00E62962"/>
    <w:rsid w:val="00E63483"/>
    <w:rsid w:val="00E640BF"/>
    <w:rsid w:val="00E64401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82E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138"/>
    <w:rsid w:val="00EA53F8"/>
    <w:rsid w:val="00EA7057"/>
    <w:rsid w:val="00EB4DAD"/>
    <w:rsid w:val="00EB5280"/>
    <w:rsid w:val="00EB52A0"/>
    <w:rsid w:val="00EB6C44"/>
    <w:rsid w:val="00EC1A6F"/>
    <w:rsid w:val="00EC3049"/>
    <w:rsid w:val="00EC53DB"/>
    <w:rsid w:val="00ED3997"/>
    <w:rsid w:val="00EE430D"/>
    <w:rsid w:val="00EE6EA6"/>
    <w:rsid w:val="00EF2A7C"/>
    <w:rsid w:val="00EF537E"/>
    <w:rsid w:val="00F00FFB"/>
    <w:rsid w:val="00F039A4"/>
    <w:rsid w:val="00F05187"/>
    <w:rsid w:val="00F054D3"/>
    <w:rsid w:val="00F074DC"/>
    <w:rsid w:val="00F075B2"/>
    <w:rsid w:val="00F07D26"/>
    <w:rsid w:val="00F103CC"/>
    <w:rsid w:val="00F1395D"/>
    <w:rsid w:val="00F160D2"/>
    <w:rsid w:val="00F21631"/>
    <w:rsid w:val="00F22215"/>
    <w:rsid w:val="00F24483"/>
    <w:rsid w:val="00F24695"/>
    <w:rsid w:val="00F27692"/>
    <w:rsid w:val="00F3149D"/>
    <w:rsid w:val="00F3383A"/>
    <w:rsid w:val="00F3510D"/>
    <w:rsid w:val="00F351C6"/>
    <w:rsid w:val="00F36379"/>
    <w:rsid w:val="00F36AEC"/>
    <w:rsid w:val="00F37FEB"/>
    <w:rsid w:val="00F42A56"/>
    <w:rsid w:val="00F441CD"/>
    <w:rsid w:val="00F4526E"/>
    <w:rsid w:val="00F47078"/>
    <w:rsid w:val="00F50285"/>
    <w:rsid w:val="00F5056F"/>
    <w:rsid w:val="00F515A6"/>
    <w:rsid w:val="00F51FE8"/>
    <w:rsid w:val="00F52D9F"/>
    <w:rsid w:val="00F6034F"/>
    <w:rsid w:val="00F62B3E"/>
    <w:rsid w:val="00F64D4A"/>
    <w:rsid w:val="00F65544"/>
    <w:rsid w:val="00F70528"/>
    <w:rsid w:val="00F72D9A"/>
    <w:rsid w:val="00F750C6"/>
    <w:rsid w:val="00F81A0C"/>
    <w:rsid w:val="00F82154"/>
    <w:rsid w:val="00F828A9"/>
    <w:rsid w:val="00F87B56"/>
    <w:rsid w:val="00F92857"/>
    <w:rsid w:val="00F93405"/>
    <w:rsid w:val="00F945D7"/>
    <w:rsid w:val="00F95AFA"/>
    <w:rsid w:val="00F96270"/>
    <w:rsid w:val="00F970B0"/>
    <w:rsid w:val="00FA053C"/>
    <w:rsid w:val="00FA6BC8"/>
    <w:rsid w:val="00FA6C64"/>
    <w:rsid w:val="00FA76EE"/>
    <w:rsid w:val="00FB144C"/>
    <w:rsid w:val="00FB2321"/>
    <w:rsid w:val="00FB3F4C"/>
    <w:rsid w:val="00FC06D7"/>
    <w:rsid w:val="00FC15C5"/>
    <w:rsid w:val="00FC2B95"/>
    <w:rsid w:val="00FC3F66"/>
    <w:rsid w:val="00FC55D9"/>
    <w:rsid w:val="00FC69B3"/>
    <w:rsid w:val="00FD08BA"/>
    <w:rsid w:val="00FD242F"/>
    <w:rsid w:val="00FD3E35"/>
    <w:rsid w:val="00FD5D8D"/>
    <w:rsid w:val="00FD76BC"/>
    <w:rsid w:val="00FD7875"/>
    <w:rsid w:val="00FE36CB"/>
    <w:rsid w:val="00FE3A81"/>
    <w:rsid w:val="00FE3D52"/>
    <w:rsid w:val="00FE4AB7"/>
    <w:rsid w:val="00FF05AC"/>
    <w:rsid w:val="00FF19FB"/>
    <w:rsid w:val="00FF4CA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5D9DF"/>
  <w15:chartTrackingRefBased/>
  <w15:docId w15:val="{F2E8175D-ED12-41E3-92C3-C454B513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paragraph" w:customStyle="1" w:styleId="Nagwek10">
    <w:name w:val="Nagłówek1"/>
    <w:basedOn w:val="Normalny"/>
    <w:next w:val="Tekstpodstawowy"/>
    <w:rsid w:val="00B018A4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1242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2026-09-16T11:31:00Z</dcterms:created>
  <dcterms:modified xsi:type="dcterms:W3CDTF">2026-09-16T11:31:00Z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7cfa334d8c6300bf1c8d02b8a36bede96d63da5123e4bac2be495fe7954ce646</vt:lpwstr>
  </property>
</Properties>
</file>