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D5EE6C1" w14:textId="77777777" w:rsidR="00C172A7" w:rsidRPr="0033772A" w:rsidRDefault="00C172A7" w:rsidP="0033772A">
      <w:pPr>
        <w:rPr>
          <w:rFonts w:ascii="Calibri" w:hAnsi="Calibri"/>
          <w:b/>
          <w:sz w:val="2"/>
          <w:szCs w:val="2"/>
        </w:rPr>
      </w:pPr>
    </w:p>
    <w:p w14:paraId="3CC77B5D" w14:textId="77777777" w:rsidR="001C1205" w:rsidRPr="004A560C" w:rsidRDefault="001C1205" w:rsidP="001C1205">
      <w:pPr>
        <w:jc w:val="center"/>
        <w:rPr>
          <w:rFonts w:ascii="Calibri" w:hAnsi="Calibri"/>
          <w:b/>
          <w:sz w:val="10"/>
          <w:szCs w:val="10"/>
        </w:rPr>
      </w:pPr>
    </w:p>
    <w:p w14:paraId="01EEC00C" w14:textId="77777777" w:rsidR="00EE5D93" w:rsidRDefault="00EE5D93" w:rsidP="00EE5D93">
      <w:pPr>
        <w:ind w:left="142" w:right="-59"/>
        <w:jc w:val="center"/>
        <w:rPr>
          <w:rFonts w:ascii="Calibri" w:hAnsi="Calibri"/>
          <w:b/>
          <w:sz w:val="36"/>
          <w:szCs w:val="36"/>
        </w:rPr>
      </w:pPr>
      <w:r w:rsidRPr="00EE5D93">
        <w:rPr>
          <w:rFonts w:ascii="Calibri" w:hAnsi="Calibri"/>
          <w:b/>
          <w:sz w:val="36"/>
          <w:szCs w:val="36"/>
        </w:rPr>
        <w:t xml:space="preserve">PZP 2026 w praktyce – certyfikacja wykonawców, Centralny Rejestr Umów, kwalifikacja podmiotowa i udział podmiotów trzecich </w:t>
      </w:r>
    </w:p>
    <w:p w14:paraId="0C13265B" w14:textId="68B0B441" w:rsidR="00EE5D93" w:rsidRPr="00EE5D93" w:rsidRDefault="00EE5D93" w:rsidP="00EE5D93">
      <w:pPr>
        <w:ind w:left="142" w:right="-59"/>
        <w:jc w:val="center"/>
        <w:rPr>
          <w:rFonts w:ascii="Calibri" w:hAnsi="Calibri"/>
          <w:b/>
          <w:sz w:val="36"/>
          <w:szCs w:val="36"/>
        </w:rPr>
      </w:pPr>
      <w:r w:rsidRPr="00EE5D93">
        <w:rPr>
          <w:rFonts w:ascii="Calibri" w:hAnsi="Calibri"/>
          <w:b/>
          <w:sz w:val="36"/>
          <w:szCs w:val="36"/>
        </w:rPr>
        <w:t>oraz najnowsze orzecznictwo</w:t>
      </w:r>
      <w:r>
        <w:rPr>
          <w:rFonts w:ascii="Calibri" w:hAnsi="Calibri"/>
          <w:b/>
          <w:sz w:val="36"/>
          <w:szCs w:val="36"/>
        </w:rPr>
        <w:t xml:space="preserve"> KIO</w:t>
      </w:r>
      <w:r w:rsidRPr="00EE5D93">
        <w:rPr>
          <w:rFonts w:ascii="Calibri" w:hAnsi="Calibri"/>
          <w:b/>
          <w:sz w:val="36"/>
          <w:szCs w:val="36"/>
        </w:rPr>
        <w:t>. 2-dniowe warsztaty.</w:t>
      </w:r>
    </w:p>
    <w:p w14:paraId="6C1DD931" w14:textId="5662B1A5" w:rsidR="00FF25D1" w:rsidRPr="00E82A5E" w:rsidRDefault="00FF25D1" w:rsidP="00FF25D1">
      <w:pPr>
        <w:pStyle w:val="Tekstpodstawowywcity3"/>
        <w:spacing w:after="60"/>
        <w:ind w:left="0"/>
        <w:jc w:val="center"/>
        <w:rPr>
          <w:rFonts w:ascii="Calibri" w:hAnsi="Calibri"/>
          <w:b/>
          <w:sz w:val="36"/>
          <w:szCs w:val="34"/>
        </w:rPr>
      </w:pPr>
      <w:bookmarkStart w:id="0" w:name="_Hlk231384979"/>
      <w:r>
        <w:rPr>
          <w:rFonts w:ascii="Calibri" w:hAnsi="Calibri"/>
          <w:b/>
          <w:sz w:val="40"/>
          <w:szCs w:val="32"/>
          <w:u w:val="single"/>
        </w:rPr>
        <w:t>mec. Łukasz Bochenek</w:t>
      </w:r>
      <w:r w:rsidRPr="006348A0">
        <w:rPr>
          <w:rFonts w:ascii="Calibri" w:hAnsi="Calibri"/>
          <w:b/>
          <w:sz w:val="36"/>
        </w:rPr>
        <w:t>*</w:t>
      </w:r>
      <w:r w:rsidRPr="006348A0">
        <w:rPr>
          <w:rFonts w:ascii="Calibri" w:hAnsi="Calibri"/>
          <w:b/>
          <w:sz w:val="24"/>
        </w:rPr>
        <w:t xml:space="preserve">, </w:t>
      </w:r>
      <w:r w:rsidR="00313B74">
        <w:rPr>
          <w:rFonts w:ascii="Calibri" w:hAnsi="Calibri"/>
          <w:b/>
          <w:sz w:val="36"/>
        </w:rPr>
        <w:t>WARSZAW</w:t>
      </w:r>
      <w:r w:rsidR="00DE1900">
        <w:rPr>
          <w:rFonts w:ascii="Calibri" w:hAnsi="Calibri"/>
          <w:b/>
          <w:sz w:val="36"/>
        </w:rPr>
        <w:t>A</w:t>
      </w:r>
      <w:r>
        <w:rPr>
          <w:rFonts w:ascii="Calibri" w:hAnsi="Calibri"/>
          <w:b/>
          <w:sz w:val="36"/>
        </w:rPr>
        <w:t>,</w:t>
      </w:r>
      <w:r>
        <w:rPr>
          <w:rFonts w:ascii="Calibri" w:hAnsi="Calibri"/>
          <w:b/>
          <w:sz w:val="28"/>
        </w:rPr>
        <w:t xml:space="preserve"> </w:t>
      </w:r>
      <w:r w:rsidR="00DE1900">
        <w:rPr>
          <w:rFonts w:ascii="Calibri" w:hAnsi="Calibri"/>
          <w:b/>
          <w:sz w:val="28"/>
        </w:rPr>
        <w:t>8-9 października</w:t>
      </w:r>
      <w:r w:rsidR="003409B2">
        <w:rPr>
          <w:rFonts w:ascii="Calibri" w:hAnsi="Calibri"/>
          <w:b/>
          <w:sz w:val="28"/>
        </w:rPr>
        <w:t xml:space="preserve"> </w:t>
      </w:r>
      <w:r>
        <w:rPr>
          <w:rFonts w:ascii="Calibri" w:hAnsi="Calibri"/>
          <w:b/>
          <w:sz w:val="28"/>
        </w:rPr>
        <w:t>202</w:t>
      </w:r>
      <w:r w:rsidR="00F853DA">
        <w:rPr>
          <w:rFonts w:ascii="Calibri" w:hAnsi="Calibri"/>
          <w:b/>
          <w:sz w:val="28"/>
        </w:rPr>
        <w:t>6</w:t>
      </w:r>
      <w:r>
        <w:rPr>
          <w:rFonts w:ascii="Calibri" w:hAnsi="Calibri"/>
          <w:b/>
          <w:sz w:val="28"/>
        </w:rPr>
        <w:t xml:space="preserve"> roku</w:t>
      </w:r>
      <w:bookmarkEnd w:id="0"/>
    </w:p>
    <w:p w14:paraId="50222E0D" w14:textId="77777777" w:rsidR="00E75A52" w:rsidRPr="00213099" w:rsidRDefault="006F43E6" w:rsidP="00E75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01"/>
        <w:jc w:val="both"/>
        <w:rPr>
          <w:rFonts w:cs="Lucida Sans Unicode"/>
          <w:b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*</w:t>
      </w:r>
      <w:r w:rsidRPr="006F43E6">
        <w:rPr>
          <w:rFonts w:ascii="Calibri" w:hAnsi="Calibri"/>
          <w:b/>
          <w:i/>
          <w:sz w:val="18"/>
          <w:szCs w:val="18"/>
        </w:rPr>
        <w:t xml:space="preserve">mec. Łukasz Bochenek – </w:t>
      </w:r>
      <w:r w:rsidRPr="006F43E6">
        <w:rPr>
          <w:rFonts w:ascii="Calibri" w:hAnsi="Calibri"/>
          <w:bCs/>
          <w:i/>
          <w:sz w:val="18"/>
          <w:szCs w:val="18"/>
        </w:rPr>
        <w:t>adwokat, partner w renomowanej kancelarii Bochenek, Sosnowska-Łozińska Adwokaci i Radcy Prawni Spółka Partner-ska, ekspert w dziedzinie zamówień publicznych z wieloletnim doświadczeniem. Doradca w pracach nadzwyczajnej komisji zajmującej się nowelizacją ustawy Prawo zamówień publicznych, co czyni go jednym z najlepiej zorientowanych specjalistów w tym obszarze. Uczestniczył w setkach po-stępowań o udzielenie zamówienia publicznego, zdobywając praktyczną wiedzę na każdym etapie procesu. Obecnie prowadzi obsługę prawną instytucji publicznych i przedsiębiorstw, ze szczególnym uwzględnieniem zamówień publicznych oraz projektów dofinansowanych z funduszy UE. Reprezentuje klientów przed Krajową Izbą Odwoławczą oraz Sądem Okręgowym w Warszawie, gdzie wyróżnia się skutecznością i profesjonalizmem. Jego ekspertyzy i opinie prawne cieszą się uznaniem, a prowadzone przez niego postępowania oraz szkolenia w zakresie zamówień publicznych są wysoko oceniane za kompleksowe podejście i praktyczną wartość. Ceniony za rozległą wiedzę, popartą bogatym doświadczeniem, jest nie tylko uznanym praktykiem, ale także inspirującym trenerem.</w:t>
      </w:r>
    </w:p>
    <w:p w14:paraId="4B111D2E" w14:textId="77777777" w:rsidR="00EE5D93" w:rsidRPr="00EE5D93" w:rsidRDefault="00EE5D93" w:rsidP="00EE5D93">
      <w:pPr>
        <w:pStyle w:val="Akapitzlist"/>
        <w:numPr>
          <w:ilvl w:val="0"/>
          <w:numId w:val="19"/>
        </w:numPr>
        <w:spacing w:before="120" w:after="160" w:line="259" w:lineRule="auto"/>
        <w:jc w:val="both"/>
        <w:rPr>
          <w:b/>
          <w:bCs/>
          <w:sz w:val="24"/>
          <w:szCs w:val="24"/>
        </w:rPr>
      </w:pPr>
      <w:r w:rsidRPr="00EE5D93">
        <w:rPr>
          <w:b/>
          <w:bCs/>
          <w:sz w:val="24"/>
          <w:szCs w:val="24"/>
        </w:rPr>
        <w:t>Zamówienia publiczne  – najważniejsze zmiany, nowe obowiązki i kierunki orzecznictwa:</w:t>
      </w:r>
    </w:p>
    <w:p w14:paraId="6A994F7D" w14:textId="77777777" w:rsidR="00EE5D93" w:rsidRPr="00EE5D93" w:rsidRDefault="00EE5D93" w:rsidP="00EE5D93">
      <w:pPr>
        <w:pStyle w:val="Akapitzlist"/>
        <w:numPr>
          <w:ilvl w:val="0"/>
          <w:numId w:val="18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najważniejsze zmiany obowiązujące w systemie zamówień publicznych,</w:t>
      </w:r>
    </w:p>
    <w:p w14:paraId="168B7030" w14:textId="29E0E417" w:rsidR="00EE5D93" w:rsidRPr="00EE5D93" w:rsidRDefault="00EE5D93" w:rsidP="00EE5D93">
      <w:pPr>
        <w:pStyle w:val="Akapitzlist"/>
        <w:numPr>
          <w:ilvl w:val="0"/>
          <w:numId w:val="18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 xml:space="preserve">certyfikacja wykonawców </w:t>
      </w:r>
      <w:r w:rsidR="00DE1900">
        <w:rPr>
          <w:sz w:val="24"/>
          <w:szCs w:val="24"/>
        </w:rPr>
        <w:t>– nowe zasady,</w:t>
      </w:r>
    </w:p>
    <w:p w14:paraId="7E5BABFD" w14:textId="77777777" w:rsidR="00EE5D93" w:rsidRPr="00EE5D93" w:rsidRDefault="00EE5D93" w:rsidP="00EE5D93">
      <w:pPr>
        <w:pStyle w:val="Akapitzlist"/>
        <w:numPr>
          <w:ilvl w:val="0"/>
          <w:numId w:val="18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jak certyfikacja zmienia badanie wykonawców i dokumentowanie postępowania,</w:t>
      </w:r>
    </w:p>
    <w:p w14:paraId="1DE1FEDA" w14:textId="475567C0" w:rsidR="00EE5D93" w:rsidRPr="00EE5D93" w:rsidRDefault="00EE5D93" w:rsidP="00EE5D93">
      <w:pPr>
        <w:pStyle w:val="Akapitzlist"/>
        <w:numPr>
          <w:ilvl w:val="0"/>
          <w:numId w:val="18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Centralny Rejestr Umów JSFP – obowiązki zamawiających i wpływ na realizację umów,</w:t>
      </w:r>
    </w:p>
    <w:p w14:paraId="01FAA114" w14:textId="77777777" w:rsidR="00EE5D93" w:rsidRPr="00EE5D93" w:rsidRDefault="00EE5D93" w:rsidP="00EE5D93">
      <w:pPr>
        <w:pStyle w:val="Akapitzlist"/>
        <w:numPr>
          <w:ilvl w:val="0"/>
          <w:numId w:val="18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aktualne orzecznictwo KIO i sądów – najważniejsze wyroki ostatnich miesięcy,</w:t>
      </w:r>
    </w:p>
    <w:p w14:paraId="0702325E" w14:textId="77777777" w:rsidR="00EE5D93" w:rsidRPr="00EE5D93" w:rsidRDefault="00EE5D93" w:rsidP="00EE5D93">
      <w:pPr>
        <w:pStyle w:val="Akapitzlist"/>
        <w:numPr>
          <w:ilvl w:val="0"/>
          <w:numId w:val="18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najczęstsze błędy ujawniane podczas kontroli.</w:t>
      </w:r>
    </w:p>
    <w:p w14:paraId="7A52F92B" w14:textId="77777777" w:rsidR="00EE5D93" w:rsidRPr="00EE5D93" w:rsidRDefault="00EE5D93" w:rsidP="00EE5D93">
      <w:pPr>
        <w:pStyle w:val="Akapitzlist"/>
        <w:numPr>
          <w:ilvl w:val="0"/>
          <w:numId w:val="19"/>
        </w:numPr>
        <w:spacing w:before="120" w:after="160" w:line="259" w:lineRule="auto"/>
        <w:jc w:val="both"/>
        <w:rPr>
          <w:b/>
          <w:bCs/>
          <w:sz w:val="24"/>
          <w:szCs w:val="24"/>
        </w:rPr>
      </w:pPr>
      <w:r w:rsidRPr="00EE5D93">
        <w:rPr>
          <w:b/>
          <w:bCs/>
          <w:sz w:val="24"/>
          <w:szCs w:val="24"/>
        </w:rPr>
        <w:t>Przygotowanie postępowania – jak uniknąć błędów już na starcie - WARSZTAT -analiza rzeczywistych przypadków:</w:t>
      </w:r>
    </w:p>
    <w:p w14:paraId="5C2DE038" w14:textId="77777777" w:rsidR="00EE5D93" w:rsidRPr="00EE5D93" w:rsidRDefault="00EE5D93" w:rsidP="00EE5D93">
      <w:pPr>
        <w:pStyle w:val="Akapitzlist"/>
        <w:numPr>
          <w:ilvl w:val="0"/>
          <w:numId w:val="20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Szacowanie wartości zamówienia</w:t>
      </w:r>
    </w:p>
    <w:p w14:paraId="66FFADC4" w14:textId="77777777" w:rsidR="00EE5D93" w:rsidRPr="00EE5D93" w:rsidRDefault="00EE5D93" w:rsidP="00EE5D93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jak prawidłowo ustalić wartość zamówienia,</w:t>
      </w:r>
    </w:p>
    <w:p w14:paraId="79BA27D8" w14:textId="77777777" w:rsidR="00EE5D93" w:rsidRPr="00EE5D93" w:rsidRDefault="00EE5D93" w:rsidP="00EE5D93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łączenie i podział zamówień – gdzie przebiega granica zgodności z ustawą,</w:t>
      </w:r>
    </w:p>
    <w:p w14:paraId="75977C08" w14:textId="77777777" w:rsidR="00EE5D93" w:rsidRPr="00EE5D93" w:rsidRDefault="00EE5D93" w:rsidP="00EE5D93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zamówienia udzielane w częściach – praktyczne przykłady,</w:t>
      </w:r>
    </w:p>
    <w:p w14:paraId="4F7E34C5" w14:textId="77777777" w:rsidR="00EE5D93" w:rsidRPr="00EE5D93" w:rsidRDefault="00EE5D93" w:rsidP="00EE5D93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dokumentowanie szacowania wartości,</w:t>
      </w:r>
    </w:p>
    <w:p w14:paraId="37BB38C4" w14:textId="77777777" w:rsidR="00EE5D93" w:rsidRPr="00EE5D93" w:rsidRDefault="00EE5D93" w:rsidP="00EE5D93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najnowsze orzecznictwo dotyczące szacowania.</w:t>
      </w:r>
    </w:p>
    <w:p w14:paraId="247D90D2" w14:textId="77777777" w:rsidR="00EE5D93" w:rsidRPr="00EE5D93" w:rsidRDefault="00EE5D93" w:rsidP="00EE5D93">
      <w:pPr>
        <w:pStyle w:val="Akapitzlist"/>
        <w:numPr>
          <w:ilvl w:val="0"/>
          <w:numId w:val="20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Opis przedmiotu zamówienia</w:t>
      </w:r>
    </w:p>
    <w:p w14:paraId="0029850F" w14:textId="77777777" w:rsidR="00EE5D93" w:rsidRPr="00EE5D93" w:rsidRDefault="00EE5D93" w:rsidP="00EE5D93">
      <w:pPr>
        <w:pStyle w:val="Akapitzlist"/>
        <w:numPr>
          <w:ilvl w:val="0"/>
          <w:numId w:val="22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jak przygotować OPZ zgodny z zasadą uczciwej konkurencji,</w:t>
      </w:r>
    </w:p>
    <w:p w14:paraId="53E24FD6" w14:textId="77777777" w:rsidR="00EE5D93" w:rsidRPr="00EE5D93" w:rsidRDefault="00EE5D93" w:rsidP="00EE5D93">
      <w:pPr>
        <w:pStyle w:val="Akapitzlist"/>
        <w:numPr>
          <w:ilvl w:val="0"/>
          <w:numId w:val="22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równoważność, znaki towarowe, normy i wymagania funkcjonalne,</w:t>
      </w:r>
    </w:p>
    <w:p w14:paraId="2C1DB836" w14:textId="77777777" w:rsidR="00EE5D93" w:rsidRPr="00EE5D93" w:rsidRDefault="00EE5D93" w:rsidP="00EE5D93">
      <w:pPr>
        <w:pStyle w:val="Akapitzlist"/>
        <w:numPr>
          <w:ilvl w:val="0"/>
          <w:numId w:val="22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najczęstsze błędy prowadzące do odwołań,</w:t>
      </w:r>
    </w:p>
    <w:p w14:paraId="0B30ADF6" w14:textId="77777777" w:rsidR="00EE5D93" w:rsidRDefault="00EE5D93" w:rsidP="00EE5D93">
      <w:pPr>
        <w:pStyle w:val="Akapitzlist"/>
        <w:numPr>
          <w:ilvl w:val="0"/>
          <w:numId w:val="22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tworzenie SWZ po najnowszych zmianach.</w:t>
      </w:r>
    </w:p>
    <w:p w14:paraId="218B3314" w14:textId="77777777" w:rsidR="004B69DC" w:rsidRPr="004B69DC" w:rsidRDefault="004B69DC" w:rsidP="004B69DC">
      <w:pPr>
        <w:spacing w:after="160" w:line="259" w:lineRule="auto"/>
        <w:jc w:val="both"/>
        <w:rPr>
          <w:sz w:val="24"/>
          <w:szCs w:val="24"/>
        </w:rPr>
      </w:pPr>
    </w:p>
    <w:p w14:paraId="658E6EA3" w14:textId="77777777" w:rsidR="00EE5D93" w:rsidRPr="00EE5D93" w:rsidRDefault="00EE5D93" w:rsidP="00EE5D93">
      <w:pPr>
        <w:pStyle w:val="Akapitzlist"/>
        <w:numPr>
          <w:ilvl w:val="0"/>
          <w:numId w:val="19"/>
        </w:numPr>
        <w:spacing w:after="160" w:line="259" w:lineRule="auto"/>
        <w:jc w:val="both"/>
        <w:rPr>
          <w:b/>
          <w:bCs/>
          <w:sz w:val="24"/>
          <w:szCs w:val="24"/>
        </w:rPr>
      </w:pPr>
      <w:r w:rsidRPr="00EE5D93">
        <w:rPr>
          <w:b/>
          <w:bCs/>
          <w:sz w:val="24"/>
          <w:szCs w:val="24"/>
        </w:rPr>
        <w:lastRenderedPageBreak/>
        <w:t>Warunki udziału w postępowaniu po zmianach - opracowanie warunków udziału dla przykładowego postępowania:</w:t>
      </w:r>
    </w:p>
    <w:p w14:paraId="24374CDE" w14:textId="77777777" w:rsidR="00EE5D93" w:rsidRPr="00EE5D93" w:rsidRDefault="00EE5D93" w:rsidP="00EE5D93">
      <w:pPr>
        <w:pStyle w:val="Akapitzlist"/>
        <w:numPr>
          <w:ilvl w:val="0"/>
          <w:numId w:val="23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jak prawidłowo konstruować warunki udziału,</w:t>
      </w:r>
    </w:p>
    <w:p w14:paraId="788C9878" w14:textId="77777777" w:rsidR="00EE5D93" w:rsidRPr="00EE5D93" w:rsidRDefault="00EE5D93" w:rsidP="00EE5D93">
      <w:pPr>
        <w:pStyle w:val="Akapitzlist"/>
        <w:numPr>
          <w:ilvl w:val="0"/>
          <w:numId w:val="23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warunki proporcjonalne do przedmiotu zamówienia,</w:t>
      </w:r>
    </w:p>
    <w:p w14:paraId="44C219CC" w14:textId="77777777" w:rsidR="00EE5D93" w:rsidRPr="00EE5D93" w:rsidRDefault="00EE5D93" w:rsidP="00EE5D93">
      <w:pPr>
        <w:pStyle w:val="Akapitzlist"/>
        <w:numPr>
          <w:ilvl w:val="0"/>
          <w:numId w:val="23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podmiotowe środki dowodowe – czego naprawdę można żądać,</w:t>
      </w:r>
    </w:p>
    <w:p w14:paraId="656477A8" w14:textId="77777777" w:rsidR="00EE5D93" w:rsidRPr="00EE5D93" w:rsidRDefault="00EE5D93" w:rsidP="00EE5D93">
      <w:pPr>
        <w:pStyle w:val="Akapitzlist"/>
        <w:numPr>
          <w:ilvl w:val="0"/>
          <w:numId w:val="23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fakultatywne przesłanki wykluczenia – kiedy warto je stosować,</w:t>
      </w:r>
    </w:p>
    <w:p w14:paraId="5A4F4BFC" w14:textId="77777777" w:rsidR="00EE5D93" w:rsidRPr="00EE5D93" w:rsidRDefault="00EE5D93" w:rsidP="00EE5D93">
      <w:pPr>
        <w:pStyle w:val="Akapitzlist"/>
        <w:numPr>
          <w:ilvl w:val="0"/>
          <w:numId w:val="23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certyfikacja wykonawców – kiedy certyfikat zastępuje dokumenty, a kiedy zamawiający nadal może żądać dodatkowych informacji.</w:t>
      </w:r>
    </w:p>
    <w:p w14:paraId="2F22E83A" w14:textId="77777777" w:rsidR="00EE5D93" w:rsidRPr="00EE5D93" w:rsidRDefault="00EE5D93" w:rsidP="00EE5D93">
      <w:pPr>
        <w:pStyle w:val="Akapitzlist"/>
        <w:numPr>
          <w:ilvl w:val="0"/>
          <w:numId w:val="19"/>
        </w:numPr>
        <w:spacing w:after="160" w:line="259" w:lineRule="auto"/>
        <w:jc w:val="both"/>
        <w:rPr>
          <w:b/>
          <w:bCs/>
          <w:sz w:val="24"/>
          <w:szCs w:val="24"/>
        </w:rPr>
      </w:pPr>
      <w:r w:rsidRPr="00EE5D93">
        <w:rPr>
          <w:b/>
          <w:bCs/>
          <w:sz w:val="24"/>
          <w:szCs w:val="24"/>
        </w:rPr>
        <w:t>Badanie wykonawców – nowe zasady po wprowadzeniu certyfikacji:</w:t>
      </w:r>
    </w:p>
    <w:p w14:paraId="6933BF33" w14:textId="77777777" w:rsidR="00EE5D93" w:rsidRPr="00EE5D93" w:rsidRDefault="00EE5D93" w:rsidP="00EE5D93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jak prawidłowo oceniać wykonawcę posiadającego certyfikat,</w:t>
      </w:r>
    </w:p>
    <w:p w14:paraId="013B0855" w14:textId="77777777" w:rsidR="00EE5D93" w:rsidRPr="00EE5D93" w:rsidRDefault="00EE5D93" w:rsidP="00EE5D93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zakres certyfikatu i jego znaczenie dla zamawiającego,</w:t>
      </w:r>
    </w:p>
    <w:p w14:paraId="50BB6192" w14:textId="77777777" w:rsidR="00EE5D93" w:rsidRPr="00EE5D93" w:rsidRDefault="00EE5D93" w:rsidP="00EE5D93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kiedy można żądać dodatkowych dokumentów,</w:t>
      </w:r>
    </w:p>
    <w:p w14:paraId="3F9AFCD3" w14:textId="77777777" w:rsidR="00EE5D93" w:rsidRPr="00EE5D93" w:rsidRDefault="00EE5D93" w:rsidP="00EE5D93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jak postępować, gdy wykonawca nie posiada certyfikatu,</w:t>
      </w:r>
    </w:p>
    <w:p w14:paraId="37E20757" w14:textId="77777777" w:rsidR="00EE5D93" w:rsidRPr="00EE5D93" w:rsidRDefault="00EE5D93" w:rsidP="00EE5D93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najczęstsze problemy interpretacyjne pierwszych miesięcy obowiązywania nowych przepisów.</w:t>
      </w:r>
    </w:p>
    <w:p w14:paraId="75406287" w14:textId="77777777" w:rsidR="00EE5D93" w:rsidRPr="00EE5D93" w:rsidRDefault="00EE5D93" w:rsidP="00EE5D93">
      <w:pPr>
        <w:pStyle w:val="Akapitzlist"/>
        <w:numPr>
          <w:ilvl w:val="0"/>
          <w:numId w:val="19"/>
        </w:numPr>
        <w:spacing w:after="160" w:line="259" w:lineRule="auto"/>
        <w:jc w:val="both"/>
        <w:rPr>
          <w:b/>
          <w:bCs/>
          <w:sz w:val="24"/>
          <w:szCs w:val="24"/>
        </w:rPr>
      </w:pPr>
      <w:r w:rsidRPr="00EE5D93">
        <w:rPr>
          <w:b/>
          <w:bCs/>
          <w:sz w:val="24"/>
          <w:szCs w:val="24"/>
        </w:rPr>
        <w:t>Udział podmiotów trzecich i poleganie na cudzych zasobach – praktyka po najnowszym orzecznictwie - analiza przykładowych zobowiązań podmiotów trzecich i ocena ich skuteczności:</w:t>
      </w:r>
    </w:p>
    <w:p w14:paraId="4210D1A6" w14:textId="77777777" w:rsidR="00EE5D93" w:rsidRPr="00EE5D93" w:rsidRDefault="00EE5D93" w:rsidP="00EE5D93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kiedy wykonawca może korzystać z potencjału podmiotu trzeciego,</w:t>
      </w:r>
    </w:p>
    <w:p w14:paraId="1A47A9D8" w14:textId="77777777" w:rsidR="00EE5D93" w:rsidRPr="00EE5D93" w:rsidRDefault="00EE5D93" w:rsidP="00EE5D93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jak oceniać zobowiązanie podmiotu udostępniającego zasoby,</w:t>
      </w:r>
    </w:p>
    <w:p w14:paraId="4A4B8375" w14:textId="77777777" w:rsidR="00EE5D93" w:rsidRPr="00EE5D93" w:rsidRDefault="00EE5D93" w:rsidP="00EE5D93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rzeczywisty udział podmiotu trzeciego w realizacji zamówienia,</w:t>
      </w:r>
    </w:p>
    <w:p w14:paraId="4DFEFDFD" w14:textId="77777777" w:rsidR="00EE5D93" w:rsidRPr="00EE5D93" w:rsidRDefault="00EE5D93" w:rsidP="00EE5D93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podmiot trzeci a certyfikacja wykonawców,</w:t>
      </w:r>
    </w:p>
    <w:p w14:paraId="4A62AE9F" w14:textId="77777777" w:rsidR="00EE5D93" w:rsidRPr="00EE5D93" w:rsidRDefault="00EE5D93" w:rsidP="00EE5D93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najczęstsze błędy prowadzące do skutecznych odwołań,</w:t>
      </w:r>
    </w:p>
    <w:p w14:paraId="46D1F030" w14:textId="77777777" w:rsidR="00EE5D93" w:rsidRPr="00EE5D93" w:rsidRDefault="00EE5D93" w:rsidP="00EE5D93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aktualne orzecznictwo KIO.</w:t>
      </w:r>
    </w:p>
    <w:p w14:paraId="7EF846E3" w14:textId="77777777" w:rsidR="00EE5D93" w:rsidRPr="00EE5D93" w:rsidRDefault="00EE5D93" w:rsidP="00EE5D93">
      <w:pPr>
        <w:pStyle w:val="Akapitzlist"/>
        <w:numPr>
          <w:ilvl w:val="0"/>
          <w:numId w:val="19"/>
        </w:numPr>
        <w:spacing w:after="160" w:line="259" w:lineRule="auto"/>
        <w:jc w:val="both"/>
        <w:rPr>
          <w:b/>
          <w:bCs/>
          <w:sz w:val="24"/>
          <w:szCs w:val="24"/>
        </w:rPr>
      </w:pPr>
      <w:r w:rsidRPr="00EE5D93">
        <w:rPr>
          <w:b/>
          <w:bCs/>
          <w:sz w:val="24"/>
          <w:szCs w:val="24"/>
        </w:rPr>
        <w:t>Najczęściej pojawiające się problemy w postępowaniach o udzielenie zamówienia:</w:t>
      </w:r>
    </w:p>
    <w:p w14:paraId="15C4706C" w14:textId="77777777" w:rsidR="00EE5D93" w:rsidRPr="00EE5D93" w:rsidRDefault="00EE5D93" w:rsidP="00EE5D93">
      <w:pPr>
        <w:pStyle w:val="Akapitzlist"/>
        <w:numPr>
          <w:ilvl w:val="0"/>
          <w:numId w:val="26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wadium – najnowsze stanowisko KIO.</w:t>
      </w:r>
    </w:p>
    <w:p w14:paraId="2C199FC0" w14:textId="77777777" w:rsidR="00EE5D93" w:rsidRPr="00EE5D93" w:rsidRDefault="00EE5D93" w:rsidP="00EE5D93">
      <w:pPr>
        <w:pStyle w:val="Akapitzlist"/>
        <w:numPr>
          <w:ilvl w:val="0"/>
          <w:numId w:val="26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tajemnica przedsiębiorstwa – jak prawidłowo ocenić skuteczność zastrzeżenia,</w:t>
      </w:r>
    </w:p>
    <w:p w14:paraId="6E124B49" w14:textId="77777777" w:rsidR="00EE5D93" w:rsidRPr="00EE5D93" w:rsidRDefault="00EE5D93" w:rsidP="00EE5D93">
      <w:pPr>
        <w:pStyle w:val="Akapitzlist"/>
        <w:numPr>
          <w:ilvl w:val="0"/>
          <w:numId w:val="26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udostępnianie dokumentacji postępowania,</w:t>
      </w:r>
    </w:p>
    <w:p w14:paraId="4EDF14BF" w14:textId="77777777" w:rsidR="00EE5D93" w:rsidRPr="00EE5D93" w:rsidRDefault="00EE5D93" w:rsidP="00EE5D93">
      <w:pPr>
        <w:pStyle w:val="Akapitzlist"/>
        <w:numPr>
          <w:ilvl w:val="0"/>
          <w:numId w:val="26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kryteria oceny ofert – cena jako jedyne kryterium czy kryteria jakościowe,</w:t>
      </w:r>
    </w:p>
    <w:p w14:paraId="5F2BCC82" w14:textId="77777777" w:rsidR="00EE5D93" w:rsidRPr="00EE5D93" w:rsidRDefault="00EE5D93" w:rsidP="00EE5D93">
      <w:pPr>
        <w:pStyle w:val="Akapitzlist"/>
        <w:numPr>
          <w:ilvl w:val="0"/>
          <w:numId w:val="26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najczęstsze błędy podczas badania i oceny ofert,</w:t>
      </w:r>
    </w:p>
    <w:p w14:paraId="2E51915C" w14:textId="77777777" w:rsidR="00EE5D93" w:rsidRPr="00EE5D93" w:rsidRDefault="00EE5D93" w:rsidP="00EE5D93">
      <w:pPr>
        <w:pStyle w:val="Akapitzlist"/>
        <w:numPr>
          <w:ilvl w:val="0"/>
          <w:numId w:val="26"/>
        </w:numPr>
        <w:spacing w:after="160" w:line="259" w:lineRule="auto"/>
        <w:jc w:val="both"/>
        <w:rPr>
          <w:sz w:val="24"/>
          <w:szCs w:val="24"/>
        </w:rPr>
      </w:pPr>
      <w:r w:rsidRPr="00EE5D93">
        <w:rPr>
          <w:sz w:val="24"/>
          <w:szCs w:val="24"/>
        </w:rPr>
        <w:t>Centralny Rejestr Umów – obowiązki po zawarciu umowy oraz najczęściej popełniane błędy przy publikacji danych.</w:t>
      </w:r>
    </w:p>
    <w:p w14:paraId="0BAAE18D" w14:textId="0EF407AF" w:rsidR="00AC428C" w:rsidRPr="00EE5D93" w:rsidRDefault="00EE5D93" w:rsidP="00EE5D93">
      <w:pPr>
        <w:pStyle w:val="Akapitzlist"/>
        <w:numPr>
          <w:ilvl w:val="0"/>
          <w:numId w:val="19"/>
        </w:numPr>
        <w:spacing w:after="160" w:line="259" w:lineRule="auto"/>
        <w:jc w:val="both"/>
        <w:rPr>
          <w:b/>
          <w:bCs/>
          <w:sz w:val="24"/>
          <w:szCs w:val="24"/>
        </w:rPr>
      </w:pPr>
      <w:r w:rsidRPr="00EE5D93">
        <w:rPr>
          <w:b/>
          <w:bCs/>
          <w:sz w:val="24"/>
          <w:szCs w:val="24"/>
        </w:rPr>
        <w:t>Panel ekspercki – pytania, konsultacje i analiza problemów uczestników.</w:t>
      </w:r>
    </w:p>
    <w:p w14:paraId="359B99CB" w14:textId="77777777" w:rsidR="001C1205" w:rsidRPr="00EE5D93" w:rsidRDefault="001C1205" w:rsidP="001C1205">
      <w:pPr>
        <w:jc w:val="both"/>
        <w:rPr>
          <w:rFonts w:ascii="Calibri" w:hAnsi="Calibri"/>
          <w:b/>
          <w:sz w:val="22"/>
          <w:szCs w:val="22"/>
        </w:rPr>
        <w:sectPr w:rsidR="001C1205" w:rsidRPr="00EE5D93" w:rsidSect="00441F5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2D67C3BC" w14:textId="77777777" w:rsidR="00DD1C53" w:rsidRPr="00CC6438" w:rsidRDefault="00DD1C53" w:rsidP="00DD1C53">
      <w:pPr>
        <w:pStyle w:val="Tekstpodstawowy2"/>
        <w:rPr>
          <w:rFonts w:ascii="Calibri" w:hAnsi="Calibri"/>
          <w:i/>
          <w:sz w:val="2"/>
        </w:rPr>
      </w:pPr>
    </w:p>
    <w:p w14:paraId="00CCC59D" w14:textId="77777777" w:rsidR="00DD1C53" w:rsidRPr="00CC6438" w:rsidRDefault="001E345D" w:rsidP="00C152BF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CC6438">
        <w:rPr>
          <w:rFonts w:ascii="Calibri" w:hAnsi="Calibri"/>
          <w:b/>
          <w:sz w:val="32"/>
          <w:szCs w:val="32"/>
          <w:u w:val="single"/>
        </w:rPr>
        <w:t>ZGŁ</w:t>
      </w:r>
      <w:r w:rsidR="00DD1C53" w:rsidRPr="00CC6438">
        <w:rPr>
          <w:rFonts w:ascii="Calibri" w:hAnsi="Calibri"/>
          <w:b/>
          <w:sz w:val="32"/>
          <w:szCs w:val="32"/>
          <w:u w:val="single"/>
        </w:rPr>
        <w:t>OSZENIE NA SZKOLENIE:</w:t>
      </w:r>
    </w:p>
    <w:p w14:paraId="6F10D54F" w14:textId="77777777" w:rsidR="00EE5D93" w:rsidRDefault="00EE5D93" w:rsidP="00EE5D93">
      <w:pPr>
        <w:ind w:left="142" w:right="-59"/>
        <w:jc w:val="center"/>
        <w:rPr>
          <w:rFonts w:ascii="Calibri" w:hAnsi="Calibri"/>
          <w:b/>
          <w:sz w:val="36"/>
          <w:szCs w:val="36"/>
        </w:rPr>
      </w:pPr>
      <w:r w:rsidRPr="00EE5D93">
        <w:rPr>
          <w:rFonts w:ascii="Calibri" w:hAnsi="Calibri"/>
          <w:b/>
          <w:sz w:val="36"/>
          <w:szCs w:val="36"/>
        </w:rPr>
        <w:t xml:space="preserve">PZP 2026 w praktyce – certyfikacja wykonawców, Centralny Rejestr Umów, kwalifikacja podmiotowa i udział podmiotów trzecich </w:t>
      </w:r>
    </w:p>
    <w:p w14:paraId="73D42577" w14:textId="77777777" w:rsidR="00EE5D93" w:rsidRPr="00EE5D93" w:rsidRDefault="00EE5D93" w:rsidP="00EE5D93">
      <w:pPr>
        <w:ind w:left="142" w:right="-59"/>
        <w:jc w:val="center"/>
        <w:rPr>
          <w:rFonts w:ascii="Calibri" w:hAnsi="Calibri"/>
          <w:b/>
          <w:sz w:val="36"/>
          <w:szCs w:val="36"/>
        </w:rPr>
      </w:pPr>
      <w:r w:rsidRPr="00EE5D93">
        <w:rPr>
          <w:rFonts w:ascii="Calibri" w:hAnsi="Calibri"/>
          <w:b/>
          <w:sz w:val="36"/>
          <w:szCs w:val="36"/>
        </w:rPr>
        <w:t>oraz najnowsze orzecznictwo</w:t>
      </w:r>
      <w:r>
        <w:rPr>
          <w:rFonts w:ascii="Calibri" w:hAnsi="Calibri"/>
          <w:b/>
          <w:sz w:val="36"/>
          <w:szCs w:val="36"/>
        </w:rPr>
        <w:t xml:space="preserve"> KIO</w:t>
      </w:r>
      <w:r w:rsidRPr="00EE5D93">
        <w:rPr>
          <w:rFonts w:ascii="Calibri" w:hAnsi="Calibri"/>
          <w:b/>
          <w:sz w:val="36"/>
          <w:szCs w:val="36"/>
        </w:rPr>
        <w:t>. 2-dniowe warsztaty.</w:t>
      </w:r>
    </w:p>
    <w:p w14:paraId="12DD8FA0" w14:textId="77777777" w:rsidR="00FB5C3B" w:rsidRDefault="00FB5C3B" w:rsidP="00C152BF">
      <w:pPr>
        <w:suppressAutoHyphens/>
        <w:jc w:val="center"/>
        <w:rPr>
          <w:rFonts w:ascii="Calibri" w:hAnsi="Calibri"/>
          <w:b/>
          <w:sz w:val="24"/>
          <w:szCs w:val="26"/>
        </w:rPr>
      </w:pPr>
      <w:r w:rsidRPr="008F3BB2">
        <w:rPr>
          <w:rFonts w:ascii="Calibri" w:hAnsi="Calibri"/>
          <w:b/>
        </w:rPr>
        <w:t>prowadzenie:</w:t>
      </w:r>
      <w:r w:rsidRPr="008F3BB2">
        <w:rPr>
          <w:rFonts w:ascii="Calibri" w:hAnsi="Calibri"/>
          <w:b/>
          <w:sz w:val="24"/>
        </w:rPr>
        <w:t xml:space="preserve"> </w:t>
      </w:r>
      <w:r w:rsidR="006F43E6" w:rsidRPr="006F43E6">
        <w:rPr>
          <w:rFonts w:ascii="Calibri" w:hAnsi="Calibri"/>
          <w:b/>
          <w:sz w:val="36"/>
          <w:szCs w:val="40"/>
          <w:u w:val="single"/>
        </w:rPr>
        <w:t>mec. Łukasz Bochenek</w:t>
      </w:r>
    </w:p>
    <w:p w14:paraId="6644211F" w14:textId="346898AD" w:rsidR="00DE1900" w:rsidRDefault="00DE1900" w:rsidP="00440221">
      <w:pPr>
        <w:suppressAutoHyphens/>
        <w:ind w:left="-284" w:right="-284"/>
        <w:jc w:val="center"/>
        <w:rPr>
          <w:rFonts w:ascii="Calibri" w:hAnsi="Calibri"/>
          <w:b/>
          <w:sz w:val="22"/>
          <w:szCs w:val="22"/>
        </w:rPr>
      </w:pPr>
      <w:bookmarkStart w:id="1" w:name="_Hlk231385605"/>
      <w:r>
        <w:rPr>
          <w:rFonts w:ascii="Calibri" w:hAnsi="Calibri"/>
          <w:b/>
          <w:sz w:val="28"/>
          <w:szCs w:val="28"/>
        </w:rPr>
        <w:t>8-9 października</w:t>
      </w:r>
      <w:r w:rsidR="002745C1" w:rsidRPr="0085075D">
        <w:rPr>
          <w:rFonts w:ascii="Calibri" w:hAnsi="Calibri"/>
          <w:b/>
          <w:sz w:val="28"/>
          <w:szCs w:val="28"/>
        </w:rPr>
        <w:t xml:space="preserve"> 202</w:t>
      </w:r>
      <w:r w:rsidR="00F853DA" w:rsidRPr="0085075D">
        <w:rPr>
          <w:rFonts w:ascii="Calibri" w:hAnsi="Calibri"/>
          <w:b/>
          <w:sz w:val="28"/>
          <w:szCs w:val="28"/>
        </w:rPr>
        <w:t>6</w:t>
      </w:r>
      <w:r w:rsidR="002745C1" w:rsidRPr="0085075D">
        <w:rPr>
          <w:rFonts w:ascii="Calibri" w:hAnsi="Calibri"/>
          <w:b/>
          <w:sz w:val="28"/>
          <w:szCs w:val="28"/>
        </w:rPr>
        <w:t xml:space="preserve"> roku, </w:t>
      </w:r>
      <w:r>
        <w:rPr>
          <w:rFonts w:ascii="Calibri" w:hAnsi="Calibri"/>
          <w:b/>
          <w:sz w:val="28"/>
          <w:szCs w:val="28"/>
        </w:rPr>
        <w:t>WARSZAWA</w:t>
      </w:r>
      <w:r w:rsidR="0085075D" w:rsidRPr="0085075D">
        <w:rPr>
          <w:rFonts w:ascii="Calibri" w:hAnsi="Calibri"/>
          <w:b/>
          <w:sz w:val="24"/>
          <w:szCs w:val="24"/>
        </w:rPr>
        <w:t xml:space="preserve">, </w:t>
      </w:r>
      <w:r w:rsidR="004E1FFE" w:rsidRPr="004E1FFE">
        <w:rPr>
          <w:rFonts w:ascii="Calibri" w:hAnsi="Calibri"/>
          <w:b/>
          <w:sz w:val="22"/>
          <w:szCs w:val="22"/>
        </w:rPr>
        <w:t>Centrum szkoleniowe Golden Floor Tower</w:t>
      </w:r>
      <w:r w:rsidR="00EE5D93">
        <w:rPr>
          <w:rFonts w:ascii="Calibri" w:hAnsi="Calibri"/>
          <w:b/>
          <w:sz w:val="22"/>
          <w:szCs w:val="22"/>
        </w:rPr>
        <w:t xml:space="preserve">, </w:t>
      </w:r>
    </w:p>
    <w:p w14:paraId="58DB9B0E" w14:textId="51A516D0" w:rsidR="002745C1" w:rsidRPr="0085075D" w:rsidRDefault="004E1FFE" w:rsidP="00440221">
      <w:pPr>
        <w:suppressAutoHyphens/>
        <w:ind w:left="-284" w:right="-284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2"/>
          <w:szCs w:val="22"/>
        </w:rPr>
        <w:t>a</w:t>
      </w:r>
      <w:r w:rsidRPr="004E1FFE">
        <w:rPr>
          <w:rFonts w:ascii="Calibri" w:hAnsi="Calibri"/>
          <w:b/>
          <w:sz w:val="22"/>
          <w:szCs w:val="22"/>
        </w:rPr>
        <w:t>l. Jerozolimskie 123A</w:t>
      </w:r>
      <w:r w:rsidR="0085075D" w:rsidRPr="0085075D">
        <w:rPr>
          <w:rFonts w:ascii="Calibri" w:hAnsi="Calibri"/>
          <w:b/>
          <w:sz w:val="22"/>
          <w:szCs w:val="22"/>
        </w:rPr>
        <w:t xml:space="preserve">, </w:t>
      </w:r>
      <w:r w:rsidR="0085075D" w:rsidRPr="0085075D">
        <w:rPr>
          <w:rFonts w:ascii="Calibri" w:hAnsi="Calibri"/>
          <w:b/>
          <w:sz w:val="24"/>
          <w:szCs w:val="24"/>
        </w:rPr>
        <w:t>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382"/>
        <w:gridCol w:w="1662"/>
      </w:tblGrid>
      <w:tr w:rsidR="002745C1" w:rsidRPr="00CC6438" w14:paraId="2E03CE64" w14:textId="77777777">
        <w:trPr>
          <w:jc w:val="center"/>
        </w:trPr>
        <w:tc>
          <w:tcPr>
            <w:tcW w:w="3451" w:type="dxa"/>
          </w:tcPr>
          <w:bookmarkEnd w:id="1"/>
          <w:p w14:paraId="7BD84F2F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3462BBE1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382" w:type="dxa"/>
          </w:tcPr>
          <w:p w14:paraId="4ACE7FAE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662" w:type="dxa"/>
          </w:tcPr>
          <w:p w14:paraId="6F0500FD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2745C1" w:rsidRPr="00CC6438" w14:paraId="367321D7" w14:textId="77777777">
        <w:trPr>
          <w:trHeight w:val="465"/>
          <w:jc w:val="center"/>
        </w:trPr>
        <w:tc>
          <w:tcPr>
            <w:tcW w:w="3451" w:type="dxa"/>
          </w:tcPr>
          <w:p w14:paraId="63119C21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359F9AF8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4708F509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3DAD250C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199B69D4" w14:textId="77777777">
        <w:trPr>
          <w:trHeight w:val="465"/>
          <w:jc w:val="center"/>
        </w:trPr>
        <w:tc>
          <w:tcPr>
            <w:tcW w:w="3451" w:type="dxa"/>
          </w:tcPr>
          <w:p w14:paraId="79E5FED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6E276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27EA0477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57BA1A9A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496897C6" w14:textId="77777777">
        <w:trPr>
          <w:trHeight w:val="465"/>
          <w:jc w:val="center"/>
        </w:trPr>
        <w:tc>
          <w:tcPr>
            <w:tcW w:w="3451" w:type="dxa"/>
          </w:tcPr>
          <w:p w14:paraId="7A37A25C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435C940A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51A81DC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398AFC1D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23F6AD71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656039AE" w14:textId="77777777">
        <w:trPr>
          <w:cantSplit/>
          <w:jc w:val="center"/>
        </w:trPr>
        <w:tc>
          <w:tcPr>
            <w:tcW w:w="8809" w:type="dxa"/>
            <w:gridSpan w:val="3"/>
          </w:tcPr>
          <w:p w14:paraId="4C936AF5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662" w:type="dxa"/>
          </w:tcPr>
          <w:p w14:paraId="4E7B25A6" w14:textId="77777777" w:rsidR="002745C1" w:rsidRPr="00CC6438" w:rsidRDefault="002745C1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56A0A4B9" w14:textId="4688095E" w:rsidR="0085075D" w:rsidRPr="004A7BFF" w:rsidRDefault="0085075D" w:rsidP="0085075D">
      <w:pPr>
        <w:pStyle w:val="Tekstpodstawowy"/>
        <w:suppressAutoHyphens/>
        <w:ind w:right="-204"/>
        <w:rPr>
          <w:rFonts w:asciiTheme="minorHAnsi" w:hAnsiTheme="minorHAnsi" w:cs="Poppins"/>
          <w:bCs/>
          <w:sz w:val="18"/>
          <w:szCs w:val="18"/>
        </w:rPr>
      </w:pPr>
      <w:r w:rsidRPr="004A7BFF">
        <w:rPr>
          <w:rFonts w:asciiTheme="minorHAnsi" w:hAnsiTheme="minorHAnsi" w:cs="Poppins"/>
          <w:bCs/>
          <w:sz w:val="20"/>
          <w:szCs w:val="18"/>
        </w:rPr>
        <w:t xml:space="preserve">Koszt uczestnictwa 1 osoby w szkoleniu wynosi </w:t>
      </w:r>
      <w:r>
        <w:rPr>
          <w:rFonts w:asciiTheme="minorHAnsi" w:hAnsiTheme="minorHAnsi" w:cs="Poppins"/>
          <w:bCs/>
          <w:sz w:val="28"/>
          <w:szCs w:val="28"/>
        </w:rPr>
        <w:t>158</w:t>
      </w:r>
      <w:r w:rsidRPr="004A7BFF">
        <w:rPr>
          <w:rFonts w:asciiTheme="minorHAnsi" w:hAnsiTheme="minorHAnsi" w:cs="Poppins"/>
          <w:bCs/>
          <w:sz w:val="28"/>
          <w:szCs w:val="28"/>
        </w:rPr>
        <w:t>0,- zł</w:t>
      </w:r>
      <w:r w:rsidRPr="004A7BFF">
        <w:rPr>
          <w:rFonts w:asciiTheme="minorHAnsi" w:hAnsiTheme="minorHAnsi" w:cs="Poppins"/>
          <w:bCs/>
          <w:sz w:val="20"/>
          <w:szCs w:val="18"/>
        </w:rPr>
        <w:t xml:space="preserve"> w przypadku finansowania szkolenia ze środków publicznych w co najmniej 70% (faktura VAT zw.). W pozostałych przypadkach koszt szkolenia wynosi </w:t>
      </w:r>
      <w:r>
        <w:rPr>
          <w:rFonts w:asciiTheme="minorHAnsi" w:hAnsiTheme="minorHAnsi" w:cs="Poppins"/>
          <w:bCs/>
          <w:sz w:val="20"/>
          <w:szCs w:val="18"/>
        </w:rPr>
        <w:t>1</w:t>
      </w:r>
      <w:r w:rsidRPr="004A7BFF">
        <w:rPr>
          <w:rFonts w:asciiTheme="minorHAnsi" w:hAnsiTheme="minorHAnsi" w:cs="Poppins"/>
          <w:bCs/>
          <w:sz w:val="20"/>
          <w:szCs w:val="18"/>
        </w:rPr>
        <w:t>9</w:t>
      </w:r>
      <w:r>
        <w:rPr>
          <w:rFonts w:asciiTheme="minorHAnsi" w:hAnsiTheme="minorHAnsi" w:cs="Poppins"/>
          <w:bCs/>
          <w:sz w:val="20"/>
          <w:szCs w:val="18"/>
        </w:rPr>
        <w:t>4</w:t>
      </w:r>
      <w:r w:rsidRPr="004A7BFF">
        <w:rPr>
          <w:rFonts w:asciiTheme="minorHAnsi" w:hAnsiTheme="minorHAnsi" w:cs="Poppins"/>
          <w:bCs/>
          <w:sz w:val="20"/>
          <w:szCs w:val="18"/>
        </w:rPr>
        <w:t>0,- zł brutto (VAT 23%) i obejmuje koszt materiałów wydanych w formie książkowej (Ustawa PZP + Akty wykonawcze), pisemne zaświadczenie uczestnictwa, serwis kawowy, lunch.</w:t>
      </w:r>
    </w:p>
    <w:p w14:paraId="5BDFDED3" w14:textId="77777777" w:rsidR="00440221" w:rsidRPr="00EE3A30" w:rsidRDefault="00440221" w:rsidP="00440221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367435A5" w14:textId="77777777" w:rsidR="00440221" w:rsidRPr="00EE3A30" w:rsidRDefault="00440221" w:rsidP="00440221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33AD17C" w14:textId="77777777" w:rsidR="00440221" w:rsidRPr="00154682" w:rsidRDefault="00440221" w:rsidP="00440221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22835405" w14:textId="77777777" w:rsidR="00440221" w:rsidRDefault="00440221" w:rsidP="00440221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233B12B8" w14:textId="77777777" w:rsidR="00440221" w:rsidRPr="00EE3A30" w:rsidRDefault="00440221" w:rsidP="00440221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C49DA96" w14:textId="77777777" w:rsidR="00440221" w:rsidRPr="00EE3A30" w:rsidRDefault="00440221" w:rsidP="00440221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285379BF" w14:textId="77777777" w:rsidR="00440221" w:rsidRPr="00EE3A30" w:rsidRDefault="00440221" w:rsidP="00440221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076121DF" w14:textId="77777777" w:rsidR="00EE5D93" w:rsidRPr="00EE3A30" w:rsidRDefault="00EE5D93" w:rsidP="00EE5D93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2DCB48FB" w14:textId="77777777" w:rsidR="00440221" w:rsidRPr="006B0D06" w:rsidRDefault="00440221" w:rsidP="00440221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(KSeF),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BBA131" w14:textId="77777777" w:rsidR="00440221" w:rsidRPr="00EE3A30" w:rsidRDefault="00440221" w:rsidP="00440221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3B23D71A" w14:textId="77777777" w:rsidR="00440221" w:rsidRPr="006B0D06" w:rsidRDefault="00440221" w:rsidP="00440221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9AB1C99" wp14:editId="7474F24B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25FA8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6C3DE897" w14:textId="345D2C59" w:rsidR="009E1D4F" w:rsidRPr="00EE5D93" w:rsidRDefault="00440221" w:rsidP="00EE5D93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1D4F" w:rsidRPr="00EE5D93" w:rsidSect="00441F5D">
      <w:footerReference w:type="default" r:id="rId12"/>
      <w:footnotePr>
        <w:pos w:val="beneathText"/>
      </w:footnotePr>
      <w:pgSz w:w="11905" w:h="16837" w:code="9"/>
      <w:pgMar w:top="1134" w:right="709" w:bottom="34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6FF7F" w14:textId="77777777" w:rsidR="00F42528" w:rsidRDefault="00F42528">
      <w:r>
        <w:separator/>
      </w:r>
    </w:p>
  </w:endnote>
  <w:endnote w:type="continuationSeparator" w:id="0">
    <w:p w14:paraId="13387CC1" w14:textId="77777777" w:rsidR="00F42528" w:rsidRDefault="00F4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45AE" w:rsidRPr="004E1FFE" w14:paraId="13FAE033" w14:textId="77777777" w:rsidTr="00A42B06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FAE7ED7" w14:textId="77777777" w:rsidR="001F45AE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444C13F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CB637C5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5866F02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15D95E4" w14:textId="77777777" w:rsidR="001F45AE" w:rsidRPr="00BB1117" w:rsidRDefault="001F45AE" w:rsidP="00A42B06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1E4C1077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67206764" w14:textId="77777777" w:rsidR="001F45AE" w:rsidRDefault="001F45AE" w:rsidP="00A42B06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12B5014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5ABE68E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internet: http://www.noweprzetargi.pl</w:t>
          </w:r>
        </w:p>
        <w:p w14:paraId="3EB8C6E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e-mail:</w:t>
          </w:r>
        </w:p>
        <w:p w14:paraId="51B271CA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5C43A3C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45AE" w:rsidRPr="00BB1117" w14:paraId="6EE3A16D" w14:textId="77777777" w:rsidTr="00A42B06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1A77B42F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D4836A1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664AA3C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2DB4C670" w14:textId="77777777" w:rsidR="001F45AE" w:rsidRPr="003E25D8" w:rsidRDefault="001F45AE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63A3B" w:rsidRPr="004E1FFE" w14:paraId="6634F3BB" w14:textId="77777777" w:rsidTr="00563BF0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F552EF1" w14:textId="77777777" w:rsidR="00C63A3B" w:rsidRDefault="00C63A3B" w:rsidP="00C63A3B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61F6AC57" w14:textId="77777777" w:rsidR="00C63A3B" w:rsidRPr="00BB1117" w:rsidRDefault="00C63A3B" w:rsidP="00C63A3B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F3E68CF" w14:textId="77777777" w:rsidR="00C63A3B" w:rsidRPr="00BB1117" w:rsidRDefault="00C63A3B" w:rsidP="00C63A3B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2847B9EC" w14:textId="77777777" w:rsidR="00C63A3B" w:rsidRPr="00BB1117" w:rsidRDefault="00C63A3B" w:rsidP="00C63A3B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2B45BB6" w14:textId="77777777" w:rsidR="00C63A3B" w:rsidRPr="00BB1117" w:rsidRDefault="00C63A3B" w:rsidP="00C63A3B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C2F522C" w14:textId="77777777" w:rsidR="00C63A3B" w:rsidRPr="00BB1117" w:rsidRDefault="00C63A3B" w:rsidP="00C63A3B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E7041E4" w14:textId="77777777" w:rsidR="00C63A3B" w:rsidRDefault="00C63A3B" w:rsidP="00C63A3B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 w:rsidRPr="00B27FB8">
            <w:rPr>
              <w:rFonts w:ascii="Arial Narrow" w:hAnsi="Arial Narrow"/>
              <w:b/>
              <w:sz w:val="16"/>
              <w:szCs w:val="16"/>
            </w:rPr>
            <w:t>VeloBank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339CB4DA" w14:textId="77777777" w:rsidR="00C63A3B" w:rsidRPr="00BB1117" w:rsidRDefault="00C63A3B" w:rsidP="00C63A3B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1DD2CDC3" w14:textId="77777777" w:rsidR="00C63A3B" w:rsidRPr="00BB1117" w:rsidRDefault="00C63A3B" w:rsidP="00C63A3B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internet: http://www.noweprzetargi.pl</w:t>
          </w:r>
        </w:p>
        <w:p w14:paraId="3B2C7F04" w14:textId="77777777" w:rsidR="00C63A3B" w:rsidRPr="00BB1117" w:rsidRDefault="00C63A3B" w:rsidP="00C63A3B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e-mail:</w:t>
          </w:r>
        </w:p>
        <w:p w14:paraId="351199BD" w14:textId="77777777" w:rsidR="00C63A3B" w:rsidRPr="00BB1117" w:rsidRDefault="00C63A3B" w:rsidP="00C63A3B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F43C6F7" w14:textId="77777777" w:rsidR="00C63A3B" w:rsidRPr="00BB1117" w:rsidRDefault="00C63A3B" w:rsidP="00C63A3B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63A3B" w:rsidRPr="00090F21" w14:paraId="1EA57CE1" w14:textId="77777777" w:rsidTr="00563BF0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18772C78" w14:textId="77777777" w:rsidR="00C63A3B" w:rsidRDefault="00C63A3B" w:rsidP="00C63A3B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2EF1C1C6" w14:textId="77777777" w:rsidR="00C63A3B" w:rsidRPr="00090F21" w:rsidRDefault="00C63A3B" w:rsidP="00C63A3B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BA39C07" w14:textId="77777777" w:rsidR="00C63A3B" w:rsidRPr="00090F21" w:rsidRDefault="00C63A3B" w:rsidP="00C63A3B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1EC8BA50" w14:textId="77777777" w:rsidR="001F45AE" w:rsidRPr="00C63A3B" w:rsidRDefault="001F45AE" w:rsidP="00C63A3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FC64" w14:textId="77777777" w:rsidR="00DD1C53" w:rsidRPr="00517490" w:rsidRDefault="00DD1C53" w:rsidP="009B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1851B" w14:textId="77777777" w:rsidR="00F42528" w:rsidRDefault="00F42528">
      <w:r>
        <w:separator/>
      </w:r>
    </w:p>
  </w:footnote>
  <w:footnote w:type="continuationSeparator" w:id="0">
    <w:p w14:paraId="44784CD1" w14:textId="77777777" w:rsidR="00F42528" w:rsidRDefault="00F42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067AC" w14:textId="406AE990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1664B644" wp14:editId="1347B156">
          <wp:extent cx="6762750" cy="1352550"/>
          <wp:effectExtent l="0" t="0" r="0" b="0"/>
          <wp:docPr id="491786280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61F55" w14:textId="77777777" w:rsidR="001F45AE" w:rsidRPr="00EE430D" w:rsidRDefault="001F45AE" w:rsidP="00A42B06">
    <w:pPr>
      <w:pStyle w:val="Nagwek"/>
      <w:rPr>
        <w:sz w:val="2"/>
        <w:szCs w:val="2"/>
      </w:rPr>
    </w:pPr>
  </w:p>
  <w:p w14:paraId="023CBE73" w14:textId="77777777" w:rsidR="001F45AE" w:rsidRPr="007C34BB" w:rsidRDefault="001F45A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C625" w14:textId="44B65736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449F53FB" wp14:editId="4B20CF1D">
          <wp:extent cx="6673850" cy="1352550"/>
          <wp:effectExtent l="0" t="0" r="0" b="0"/>
          <wp:docPr id="134051495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9B4964" w14:textId="77777777" w:rsidR="001F45AE" w:rsidRPr="00EE430D" w:rsidRDefault="001F45AE" w:rsidP="00A42B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22"/>
      </w:rPr>
    </w:lvl>
  </w:abstractNum>
  <w:abstractNum w:abstractNumId="7" w15:restartNumberingAfterBreak="0">
    <w:nsid w:val="00000008"/>
    <w:multiLevelType w:val="multilevel"/>
    <w:tmpl w:val="0000000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8" w15:restartNumberingAfterBreak="0">
    <w:nsid w:val="0000000A"/>
    <w:multiLevelType w:val="singleLevel"/>
    <w:tmpl w:val="0000000A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color w:val="000000"/>
        <w:sz w:val="22"/>
        <w:szCs w:val="21"/>
      </w:rPr>
    </w:lvl>
  </w:abstractNum>
  <w:abstractNum w:abstractNumId="9" w15:restartNumberingAfterBreak="0">
    <w:nsid w:val="00ED2741"/>
    <w:multiLevelType w:val="hybridMultilevel"/>
    <w:tmpl w:val="4918A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77C5B"/>
    <w:multiLevelType w:val="hybridMultilevel"/>
    <w:tmpl w:val="4808A766"/>
    <w:lvl w:ilvl="0" w:tplc="1E24B07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0163F"/>
    <w:multiLevelType w:val="hybridMultilevel"/>
    <w:tmpl w:val="643480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71C3D"/>
    <w:multiLevelType w:val="hybridMultilevel"/>
    <w:tmpl w:val="E8AEE3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65AB5"/>
    <w:multiLevelType w:val="hybridMultilevel"/>
    <w:tmpl w:val="1F66EE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00C70"/>
    <w:multiLevelType w:val="hybridMultilevel"/>
    <w:tmpl w:val="C7F81FF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0C065C5"/>
    <w:multiLevelType w:val="hybridMultilevel"/>
    <w:tmpl w:val="0A663F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11B56"/>
    <w:multiLevelType w:val="hybridMultilevel"/>
    <w:tmpl w:val="E7646D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1264C4"/>
    <w:multiLevelType w:val="hybridMultilevel"/>
    <w:tmpl w:val="FA60D6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4E4153"/>
    <w:multiLevelType w:val="multilevel"/>
    <w:tmpl w:val="C3AE92B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bullet"/>
      <w:lvlText w:val="§"/>
      <w:lvlJc w:val="left"/>
      <w:pPr>
        <w:tabs>
          <w:tab w:val="num" w:pos="1788"/>
        </w:tabs>
        <w:ind w:left="1788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3B40724"/>
    <w:multiLevelType w:val="hybridMultilevel"/>
    <w:tmpl w:val="4CA4AD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54645"/>
    <w:multiLevelType w:val="multilevel"/>
    <w:tmpl w:val="E6341B5A"/>
    <w:lvl w:ilvl="0">
      <w:start w:val="1"/>
      <w:numFmt w:val="decimal"/>
      <w:lvlText w:val="%1."/>
      <w:lvlJc w:val="left"/>
      <w:pPr>
        <w:tabs>
          <w:tab w:val="num" w:pos="-1068"/>
        </w:tabs>
        <w:ind w:left="360" w:hanging="360"/>
      </w:pPr>
      <w:rPr>
        <w:rFonts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-1068"/>
        </w:tabs>
        <w:ind w:left="108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-1068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1068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1068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1068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1068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1068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1068"/>
        </w:tabs>
        <w:ind w:left="6120" w:hanging="180"/>
      </w:pPr>
    </w:lvl>
  </w:abstractNum>
  <w:abstractNum w:abstractNumId="21" w15:restartNumberingAfterBreak="0">
    <w:nsid w:val="491C6BAA"/>
    <w:multiLevelType w:val="multilevel"/>
    <w:tmpl w:val="36A60526"/>
    <w:lvl w:ilvl="0">
      <w:start w:val="1"/>
      <w:numFmt w:val="lowerLetter"/>
      <w:lvlText w:val="%1)"/>
      <w:lvlJc w:val="left"/>
      <w:pPr>
        <w:tabs>
          <w:tab w:val="num" w:pos="-360"/>
        </w:tabs>
        <w:ind w:left="106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78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828" w:hanging="180"/>
      </w:pPr>
    </w:lvl>
  </w:abstractNum>
  <w:abstractNum w:abstractNumId="22" w15:restartNumberingAfterBreak="0">
    <w:nsid w:val="515619E7"/>
    <w:multiLevelType w:val="hybridMultilevel"/>
    <w:tmpl w:val="7A80FED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2827CF4"/>
    <w:multiLevelType w:val="hybridMultilevel"/>
    <w:tmpl w:val="FC2CDBE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3BF15AC"/>
    <w:multiLevelType w:val="hybridMultilevel"/>
    <w:tmpl w:val="5AC6B02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55E34A7"/>
    <w:multiLevelType w:val="hybridMultilevel"/>
    <w:tmpl w:val="60F0532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5637B91"/>
    <w:multiLevelType w:val="hybridMultilevel"/>
    <w:tmpl w:val="CF708404"/>
    <w:lvl w:ilvl="0" w:tplc="135E5EE4">
      <w:start w:val="1"/>
      <w:numFmt w:val="upperRoman"/>
      <w:lvlText w:val="%1."/>
      <w:lvlJc w:val="left"/>
      <w:pPr>
        <w:ind w:left="1080" w:hanging="720"/>
      </w:pPr>
      <w:rPr>
        <w:rFonts w:cs="Calibri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C1D75"/>
    <w:multiLevelType w:val="hybridMultilevel"/>
    <w:tmpl w:val="4520588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EF7A3B"/>
    <w:multiLevelType w:val="hybridMultilevel"/>
    <w:tmpl w:val="E2F0B4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67327B7"/>
    <w:multiLevelType w:val="hybridMultilevel"/>
    <w:tmpl w:val="AA96ABE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85259B4"/>
    <w:multiLevelType w:val="multilevel"/>
    <w:tmpl w:val="3598581A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 w15:restartNumberingAfterBreak="0">
    <w:nsid w:val="6A6F773C"/>
    <w:multiLevelType w:val="hybridMultilevel"/>
    <w:tmpl w:val="1FCE958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1A211CD"/>
    <w:multiLevelType w:val="multilevel"/>
    <w:tmpl w:val="1FB47C9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 w15:restartNumberingAfterBreak="0">
    <w:nsid w:val="7AA43804"/>
    <w:multiLevelType w:val="hybridMultilevel"/>
    <w:tmpl w:val="5A68A49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2857453">
    <w:abstractNumId w:val="5"/>
  </w:num>
  <w:num w:numId="2" w16cid:durableId="2111317330">
    <w:abstractNumId w:val="12"/>
  </w:num>
  <w:num w:numId="3" w16cid:durableId="1857381758">
    <w:abstractNumId w:val="14"/>
  </w:num>
  <w:num w:numId="4" w16cid:durableId="1770198166">
    <w:abstractNumId w:val="33"/>
  </w:num>
  <w:num w:numId="5" w16cid:durableId="1896309901">
    <w:abstractNumId w:val="21"/>
  </w:num>
  <w:num w:numId="6" w16cid:durableId="930311152">
    <w:abstractNumId w:val="30"/>
  </w:num>
  <w:num w:numId="7" w16cid:durableId="673268650">
    <w:abstractNumId w:val="32"/>
  </w:num>
  <w:num w:numId="8" w16cid:durableId="34041929">
    <w:abstractNumId w:val="28"/>
  </w:num>
  <w:num w:numId="9" w16cid:durableId="1878085681">
    <w:abstractNumId w:val="31"/>
  </w:num>
  <w:num w:numId="10" w16cid:durableId="577401363">
    <w:abstractNumId w:val="25"/>
  </w:num>
  <w:num w:numId="11" w16cid:durableId="154498843">
    <w:abstractNumId w:val="18"/>
  </w:num>
  <w:num w:numId="12" w16cid:durableId="437914240">
    <w:abstractNumId w:val="20"/>
  </w:num>
  <w:num w:numId="13" w16cid:durableId="1983193012">
    <w:abstractNumId w:val="9"/>
  </w:num>
  <w:num w:numId="14" w16cid:durableId="1994791548">
    <w:abstractNumId w:val="26"/>
  </w:num>
  <w:num w:numId="15" w16cid:durableId="1240285910">
    <w:abstractNumId w:val="22"/>
  </w:num>
  <w:num w:numId="16" w16cid:durableId="1605763389">
    <w:abstractNumId w:val="29"/>
  </w:num>
  <w:num w:numId="17" w16cid:durableId="522979614">
    <w:abstractNumId w:val="10"/>
  </w:num>
  <w:num w:numId="18" w16cid:durableId="566500559">
    <w:abstractNumId w:val="11"/>
  </w:num>
  <w:num w:numId="19" w16cid:durableId="1558934499">
    <w:abstractNumId w:val="27"/>
  </w:num>
  <w:num w:numId="20" w16cid:durableId="383528282">
    <w:abstractNumId w:val="17"/>
  </w:num>
  <w:num w:numId="21" w16cid:durableId="415638438">
    <w:abstractNumId w:val="24"/>
  </w:num>
  <w:num w:numId="22" w16cid:durableId="1368682723">
    <w:abstractNumId w:val="23"/>
  </w:num>
  <w:num w:numId="23" w16cid:durableId="1945113021">
    <w:abstractNumId w:val="15"/>
  </w:num>
  <w:num w:numId="24" w16cid:durableId="780295327">
    <w:abstractNumId w:val="16"/>
  </w:num>
  <w:num w:numId="25" w16cid:durableId="362755898">
    <w:abstractNumId w:val="19"/>
  </w:num>
  <w:num w:numId="26" w16cid:durableId="1663004253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A96"/>
    <w:rsid w:val="000059F4"/>
    <w:rsid w:val="000060A0"/>
    <w:rsid w:val="00010445"/>
    <w:rsid w:val="00012627"/>
    <w:rsid w:val="000134CA"/>
    <w:rsid w:val="00024E46"/>
    <w:rsid w:val="00025564"/>
    <w:rsid w:val="0002619D"/>
    <w:rsid w:val="0003093E"/>
    <w:rsid w:val="00031C6A"/>
    <w:rsid w:val="000322B0"/>
    <w:rsid w:val="00032C8E"/>
    <w:rsid w:val="00034401"/>
    <w:rsid w:val="000353A2"/>
    <w:rsid w:val="000372E6"/>
    <w:rsid w:val="000412C3"/>
    <w:rsid w:val="00042F0E"/>
    <w:rsid w:val="000457D9"/>
    <w:rsid w:val="0004668C"/>
    <w:rsid w:val="0004780C"/>
    <w:rsid w:val="00051F11"/>
    <w:rsid w:val="00053C26"/>
    <w:rsid w:val="0005577B"/>
    <w:rsid w:val="0005634C"/>
    <w:rsid w:val="000573A1"/>
    <w:rsid w:val="0006370A"/>
    <w:rsid w:val="0006567A"/>
    <w:rsid w:val="00066ACF"/>
    <w:rsid w:val="00067625"/>
    <w:rsid w:val="000677B4"/>
    <w:rsid w:val="00071D1F"/>
    <w:rsid w:val="00072244"/>
    <w:rsid w:val="00072B0D"/>
    <w:rsid w:val="000762F3"/>
    <w:rsid w:val="000764D7"/>
    <w:rsid w:val="00080BA2"/>
    <w:rsid w:val="00080C2A"/>
    <w:rsid w:val="0008598D"/>
    <w:rsid w:val="000868E3"/>
    <w:rsid w:val="00092440"/>
    <w:rsid w:val="00093334"/>
    <w:rsid w:val="000934CA"/>
    <w:rsid w:val="00094E2D"/>
    <w:rsid w:val="00097417"/>
    <w:rsid w:val="000A68A8"/>
    <w:rsid w:val="000B0236"/>
    <w:rsid w:val="000B483C"/>
    <w:rsid w:val="000B7D5F"/>
    <w:rsid w:val="000C00A2"/>
    <w:rsid w:val="000C0AD1"/>
    <w:rsid w:val="000C43F6"/>
    <w:rsid w:val="000C57F4"/>
    <w:rsid w:val="000C6237"/>
    <w:rsid w:val="000C7822"/>
    <w:rsid w:val="000C7AF9"/>
    <w:rsid w:val="000D0504"/>
    <w:rsid w:val="000D16FF"/>
    <w:rsid w:val="000D3C65"/>
    <w:rsid w:val="000D4039"/>
    <w:rsid w:val="000D4CE8"/>
    <w:rsid w:val="000D5986"/>
    <w:rsid w:val="000D7014"/>
    <w:rsid w:val="000F0402"/>
    <w:rsid w:val="000F0993"/>
    <w:rsid w:val="000F0F06"/>
    <w:rsid w:val="000F0FE7"/>
    <w:rsid w:val="000F5FB0"/>
    <w:rsid w:val="00100511"/>
    <w:rsid w:val="001038D7"/>
    <w:rsid w:val="00110E3A"/>
    <w:rsid w:val="001119C2"/>
    <w:rsid w:val="001139AC"/>
    <w:rsid w:val="00115737"/>
    <w:rsid w:val="00122FF8"/>
    <w:rsid w:val="0012381E"/>
    <w:rsid w:val="0012421A"/>
    <w:rsid w:val="00130B2D"/>
    <w:rsid w:val="001421E2"/>
    <w:rsid w:val="00147400"/>
    <w:rsid w:val="0015170F"/>
    <w:rsid w:val="001531A0"/>
    <w:rsid w:val="00157546"/>
    <w:rsid w:val="0016431B"/>
    <w:rsid w:val="00164EE0"/>
    <w:rsid w:val="00167F3C"/>
    <w:rsid w:val="0017129B"/>
    <w:rsid w:val="0017160C"/>
    <w:rsid w:val="00171E40"/>
    <w:rsid w:val="00177BE9"/>
    <w:rsid w:val="0018181F"/>
    <w:rsid w:val="0018197C"/>
    <w:rsid w:val="00181E62"/>
    <w:rsid w:val="00184B32"/>
    <w:rsid w:val="00185670"/>
    <w:rsid w:val="00192B34"/>
    <w:rsid w:val="00193B61"/>
    <w:rsid w:val="00196BCC"/>
    <w:rsid w:val="001A0F42"/>
    <w:rsid w:val="001A32C1"/>
    <w:rsid w:val="001A6B62"/>
    <w:rsid w:val="001B1050"/>
    <w:rsid w:val="001B370D"/>
    <w:rsid w:val="001B582F"/>
    <w:rsid w:val="001B583A"/>
    <w:rsid w:val="001C1205"/>
    <w:rsid w:val="001C3E93"/>
    <w:rsid w:val="001C7663"/>
    <w:rsid w:val="001C7AAF"/>
    <w:rsid w:val="001D1968"/>
    <w:rsid w:val="001D60B0"/>
    <w:rsid w:val="001E2FDC"/>
    <w:rsid w:val="001E30ED"/>
    <w:rsid w:val="001E345D"/>
    <w:rsid w:val="001E61A1"/>
    <w:rsid w:val="001E63C4"/>
    <w:rsid w:val="001E7879"/>
    <w:rsid w:val="001E79E7"/>
    <w:rsid w:val="001E7D4D"/>
    <w:rsid w:val="001F018D"/>
    <w:rsid w:val="001F13F2"/>
    <w:rsid w:val="001F347F"/>
    <w:rsid w:val="001F3665"/>
    <w:rsid w:val="001F4177"/>
    <w:rsid w:val="001F45AE"/>
    <w:rsid w:val="001F621A"/>
    <w:rsid w:val="001F7315"/>
    <w:rsid w:val="0020262B"/>
    <w:rsid w:val="0020659C"/>
    <w:rsid w:val="002071F1"/>
    <w:rsid w:val="0020723C"/>
    <w:rsid w:val="00207DBC"/>
    <w:rsid w:val="0021014A"/>
    <w:rsid w:val="00211DE8"/>
    <w:rsid w:val="00220241"/>
    <w:rsid w:val="00227088"/>
    <w:rsid w:val="00233F0F"/>
    <w:rsid w:val="00234C81"/>
    <w:rsid w:val="00235AA6"/>
    <w:rsid w:val="002362A1"/>
    <w:rsid w:val="00237147"/>
    <w:rsid w:val="002402F8"/>
    <w:rsid w:val="00240416"/>
    <w:rsid w:val="002418B7"/>
    <w:rsid w:val="002467AA"/>
    <w:rsid w:val="00257526"/>
    <w:rsid w:val="00260622"/>
    <w:rsid w:val="00262103"/>
    <w:rsid w:val="002633FB"/>
    <w:rsid w:val="00267137"/>
    <w:rsid w:val="00267E1A"/>
    <w:rsid w:val="00270559"/>
    <w:rsid w:val="00273551"/>
    <w:rsid w:val="002745C1"/>
    <w:rsid w:val="00275259"/>
    <w:rsid w:val="0027619C"/>
    <w:rsid w:val="00281AC6"/>
    <w:rsid w:val="00282887"/>
    <w:rsid w:val="00285C68"/>
    <w:rsid w:val="00287BCA"/>
    <w:rsid w:val="0029223D"/>
    <w:rsid w:val="002936C8"/>
    <w:rsid w:val="00295CD6"/>
    <w:rsid w:val="002970A4"/>
    <w:rsid w:val="00297F16"/>
    <w:rsid w:val="002A2EF9"/>
    <w:rsid w:val="002A5253"/>
    <w:rsid w:val="002B260C"/>
    <w:rsid w:val="002B362E"/>
    <w:rsid w:val="002B556F"/>
    <w:rsid w:val="002C06B1"/>
    <w:rsid w:val="002C6F7E"/>
    <w:rsid w:val="002C72C9"/>
    <w:rsid w:val="002D0FBD"/>
    <w:rsid w:val="002D18F5"/>
    <w:rsid w:val="002D2723"/>
    <w:rsid w:val="002D2D52"/>
    <w:rsid w:val="002D3C1B"/>
    <w:rsid w:val="002D5F01"/>
    <w:rsid w:val="002D6E62"/>
    <w:rsid w:val="002E0BB3"/>
    <w:rsid w:val="002E133B"/>
    <w:rsid w:val="002E201D"/>
    <w:rsid w:val="002E4333"/>
    <w:rsid w:val="002E6FB3"/>
    <w:rsid w:val="002E74EB"/>
    <w:rsid w:val="002F1065"/>
    <w:rsid w:val="002F2069"/>
    <w:rsid w:val="002F2FF1"/>
    <w:rsid w:val="002F3304"/>
    <w:rsid w:val="002F3DFC"/>
    <w:rsid w:val="002F4B2E"/>
    <w:rsid w:val="002F5920"/>
    <w:rsid w:val="002F766C"/>
    <w:rsid w:val="003006D7"/>
    <w:rsid w:val="00301397"/>
    <w:rsid w:val="00303D54"/>
    <w:rsid w:val="00305116"/>
    <w:rsid w:val="00313B74"/>
    <w:rsid w:val="003144DE"/>
    <w:rsid w:val="003204B4"/>
    <w:rsid w:val="00324D96"/>
    <w:rsid w:val="0032762B"/>
    <w:rsid w:val="0033772A"/>
    <w:rsid w:val="00337A6C"/>
    <w:rsid w:val="003409B2"/>
    <w:rsid w:val="003422E5"/>
    <w:rsid w:val="0034243B"/>
    <w:rsid w:val="00342809"/>
    <w:rsid w:val="00343D0A"/>
    <w:rsid w:val="00344E2D"/>
    <w:rsid w:val="003509EE"/>
    <w:rsid w:val="00355AE2"/>
    <w:rsid w:val="003569DD"/>
    <w:rsid w:val="0036016B"/>
    <w:rsid w:val="00360767"/>
    <w:rsid w:val="00361275"/>
    <w:rsid w:val="003640E4"/>
    <w:rsid w:val="0036585E"/>
    <w:rsid w:val="003709E4"/>
    <w:rsid w:val="00372AF8"/>
    <w:rsid w:val="00372F12"/>
    <w:rsid w:val="00374D35"/>
    <w:rsid w:val="003766BF"/>
    <w:rsid w:val="00376D7E"/>
    <w:rsid w:val="00380A47"/>
    <w:rsid w:val="003830A6"/>
    <w:rsid w:val="003857A3"/>
    <w:rsid w:val="00385BD8"/>
    <w:rsid w:val="0038790D"/>
    <w:rsid w:val="003937F8"/>
    <w:rsid w:val="0039516E"/>
    <w:rsid w:val="003965EA"/>
    <w:rsid w:val="00397262"/>
    <w:rsid w:val="0039742E"/>
    <w:rsid w:val="003A16CF"/>
    <w:rsid w:val="003A1DD6"/>
    <w:rsid w:val="003A77C0"/>
    <w:rsid w:val="003B6E92"/>
    <w:rsid w:val="003B7718"/>
    <w:rsid w:val="003C083B"/>
    <w:rsid w:val="003C2C70"/>
    <w:rsid w:val="003C2E37"/>
    <w:rsid w:val="003C4240"/>
    <w:rsid w:val="003C7CE1"/>
    <w:rsid w:val="003D087A"/>
    <w:rsid w:val="003D145C"/>
    <w:rsid w:val="003D1823"/>
    <w:rsid w:val="003D273B"/>
    <w:rsid w:val="003D49DD"/>
    <w:rsid w:val="003D5BE4"/>
    <w:rsid w:val="003D7A98"/>
    <w:rsid w:val="003E095C"/>
    <w:rsid w:val="003E2DD1"/>
    <w:rsid w:val="003F2CED"/>
    <w:rsid w:val="003F386B"/>
    <w:rsid w:val="003F3CEE"/>
    <w:rsid w:val="003F4BB1"/>
    <w:rsid w:val="003F5C00"/>
    <w:rsid w:val="00400B56"/>
    <w:rsid w:val="00405E11"/>
    <w:rsid w:val="00411070"/>
    <w:rsid w:val="004110FC"/>
    <w:rsid w:val="00414C2C"/>
    <w:rsid w:val="00416435"/>
    <w:rsid w:val="004207E0"/>
    <w:rsid w:val="00420F80"/>
    <w:rsid w:val="0042208D"/>
    <w:rsid w:val="00422378"/>
    <w:rsid w:val="004318D3"/>
    <w:rsid w:val="004321BD"/>
    <w:rsid w:val="0043271B"/>
    <w:rsid w:val="00434020"/>
    <w:rsid w:val="004375E0"/>
    <w:rsid w:val="00440221"/>
    <w:rsid w:val="00440DF4"/>
    <w:rsid w:val="0044112C"/>
    <w:rsid w:val="00441F5D"/>
    <w:rsid w:val="0044359B"/>
    <w:rsid w:val="00446F67"/>
    <w:rsid w:val="00455DE9"/>
    <w:rsid w:val="00457757"/>
    <w:rsid w:val="004579DB"/>
    <w:rsid w:val="00457C48"/>
    <w:rsid w:val="004606B6"/>
    <w:rsid w:val="0046184A"/>
    <w:rsid w:val="004633BE"/>
    <w:rsid w:val="00463A75"/>
    <w:rsid w:val="0047139F"/>
    <w:rsid w:val="00474EAB"/>
    <w:rsid w:val="00477A6D"/>
    <w:rsid w:val="0048098A"/>
    <w:rsid w:val="00481883"/>
    <w:rsid w:val="00481B39"/>
    <w:rsid w:val="00482401"/>
    <w:rsid w:val="00491D5D"/>
    <w:rsid w:val="004A3251"/>
    <w:rsid w:val="004A3388"/>
    <w:rsid w:val="004A3A94"/>
    <w:rsid w:val="004A560C"/>
    <w:rsid w:val="004A5988"/>
    <w:rsid w:val="004B5E77"/>
    <w:rsid w:val="004B6097"/>
    <w:rsid w:val="004B69DC"/>
    <w:rsid w:val="004B7669"/>
    <w:rsid w:val="004C38C2"/>
    <w:rsid w:val="004C48B1"/>
    <w:rsid w:val="004C6A33"/>
    <w:rsid w:val="004C6E55"/>
    <w:rsid w:val="004C7028"/>
    <w:rsid w:val="004D0D2C"/>
    <w:rsid w:val="004D6337"/>
    <w:rsid w:val="004E0666"/>
    <w:rsid w:val="004E1A5D"/>
    <w:rsid w:val="004E1FFE"/>
    <w:rsid w:val="004E36D8"/>
    <w:rsid w:val="004E4DE6"/>
    <w:rsid w:val="004E5832"/>
    <w:rsid w:val="004E74A2"/>
    <w:rsid w:val="004F26FB"/>
    <w:rsid w:val="004F52D6"/>
    <w:rsid w:val="00502EA9"/>
    <w:rsid w:val="00503A63"/>
    <w:rsid w:val="00506339"/>
    <w:rsid w:val="00507E3C"/>
    <w:rsid w:val="00510352"/>
    <w:rsid w:val="00510762"/>
    <w:rsid w:val="00512F37"/>
    <w:rsid w:val="00516843"/>
    <w:rsid w:val="00517490"/>
    <w:rsid w:val="00522E9B"/>
    <w:rsid w:val="0052759B"/>
    <w:rsid w:val="005351D3"/>
    <w:rsid w:val="005353F6"/>
    <w:rsid w:val="005354F7"/>
    <w:rsid w:val="0053608E"/>
    <w:rsid w:val="00544CEA"/>
    <w:rsid w:val="005527CD"/>
    <w:rsid w:val="00556FA3"/>
    <w:rsid w:val="0056662B"/>
    <w:rsid w:val="00566C43"/>
    <w:rsid w:val="005703C0"/>
    <w:rsid w:val="00571477"/>
    <w:rsid w:val="00573898"/>
    <w:rsid w:val="00580596"/>
    <w:rsid w:val="00581CF0"/>
    <w:rsid w:val="0058722A"/>
    <w:rsid w:val="00594337"/>
    <w:rsid w:val="00595DE3"/>
    <w:rsid w:val="00596DD9"/>
    <w:rsid w:val="005A0668"/>
    <w:rsid w:val="005A15DF"/>
    <w:rsid w:val="005B0F9B"/>
    <w:rsid w:val="005B34B7"/>
    <w:rsid w:val="005B486D"/>
    <w:rsid w:val="005B505B"/>
    <w:rsid w:val="005C3316"/>
    <w:rsid w:val="005D51BA"/>
    <w:rsid w:val="005D5246"/>
    <w:rsid w:val="005D7375"/>
    <w:rsid w:val="005E4045"/>
    <w:rsid w:val="005F196F"/>
    <w:rsid w:val="005F1E73"/>
    <w:rsid w:val="005F2FC7"/>
    <w:rsid w:val="00606D87"/>
    <w:rsid w:val="00616764"/>
    <w:rsid w:val="006210CB"/>
    <w:rsid w:val="00624335"/>
    <w:rsid w:val="006315E7"/>
    <w:rsid w:val="0063696E"/>
    <w:rsid w:val="006439A6"/>
    <w:rsid w:val="00645EE5"/>
    <w:rsid w:val="006636F7"/>
    <w:rsid w:val="006672B3"/>
    <w:rsid w:val="006863D7"/>
    <w:rsid w:val="006A2E47"/>
    <w:rsid w:val="006A3289"/>
    <w:rsid w:val="006A4398"/>
    <w:rsid w:val="006A4627"/>
    <w:rsid w:val="006A77CB"/>
    <w:rsid w:val="006C2D3E"/>
    <w:rsid w:val="006C7DD5"/>
    <w:rsid w:val="006D2EB2"/>
    <w:rsid w:val="006E65B5"/>
    <w:rsid w:val="006E768B"/>
    <w:rsid w:val="006F405C"/>
    <w:rsid w:val="006F43E6"/>
    <w:rsid w:val="006F6770"/>
    <w:rsid w:val="007021F4"/>
    <w:rsid w:val="0071577B"/>
    <w:rsid w:val="00744CAA"/>
    <w:rsid w:val="00747F14"/>
    <w:rsid w:val="00750A4A"/>
    <w:rsid w:val="00762691"/>
    <w:rsid w:val="0076401D"/>
    <w:rsid w:val="007721BB"/>
    <w:rsid w:val="0077713B"/>
    <w:rsid w:val="007858B8"/>
    <w:rsid w:val="00791EFE"/>
    <w:rsid w:val="007920EB"/>
    <w:rsid w:val="007933B3"/>
    <w:rsid w:val="00795107"/>
    <w:rsid w:val="007A27FF"/>
    <w:rsid w:val="007A4BA4"/>
    <w:rsid w:val="007A7B17"/>
    <w:rsid w:val="007B0303"/>
    <w:rsid w:val="007C075C"/>
    <w:rsid w:val="007C0A0D"/>
    <w:rsid w:val="007C22E3"/>
    <w:rsid w:val="007C3400"/>
    <w:rsid w:val="007C5825"/>
    <w:rsid w:val="007C717D"/>
    <w:rsid w:val="007D1C40"/>
    <w:rsid w:val="007D332F"/>
    <w:rsid w:val="007D4D85"/>
    <w:rsid w:val="007D51A9"/>
    <w:rsid w:val="007D6301"/>
    <w:rsid w:val="007D7AFB"/>
    <w:rsid w:val="007E193F"/>
    <w:rsid w:val="007E65DA"/>
    <w:rsid w:val="007F10FA"/>
    <w:rsid w:val="007F2D97"/>
    <w:rsid w:val="007F7F02"/>
    <w:rsid w:val="008004AF"/>
    <w:rsid w:val="008019F7"/>
    <w:rsid w:val="00807D3F"/>
    <w:rsid w:val="0081239E"/>
    <w:rsid w:val="00817601"/>
    <w:rsid w:val="00821714"/>
    <w:rsid w:val="00821A21"/>
    <w:rsid w:val="00822191"/>
    <w:rsid w:val="00824018"/>
    <w:rsid w:val="00825513"/>
    <w:rsid w:val="00830D5A"/>
    <w:rsid w:val="00831A31"/>
    <w:rsid w:val="008432DC"/>
    <w:rsid w:val="00845DE3"/>
    <w:rsid w:val="0085075D"/>
    <w:rsid w:val="00851398"/>
    <w:rsid w:val="008522EA"/>
    <w:rsid w:val="00853F02"/>
    <w:rsid w:val="00854F6E"/>
    <w:rsid w:val="0085638B"/>
    <w:rsid w:val="008607D2"/>
    <w:rsid w:val="00861E57"/>
    <w:rsid w:val="0086589A"/>
    <w:rsid w:val="00867913"/>
    <w:rsid w:val="00871DF1"/>
    <w:rsid w:val="008779E2"/>
    <w:rsid w:val="00877E86"/>
    <w:rsid w:val="00891775"/>
    <w:rsid w:val="00893C91"/>
    <w:rsid w:val="008A0B04"/>
    <w:rsid w:val="008A64F9"/>
    <w:rsid w:val="008A70B1"/>
    <w:rsid w:val="008B0BF8"/>
    <w:rsid w:val="008B7C87"/>
    <w:rsid w:val="008C1F37"/>
    <w:rsid w:val="008C3B31"/>
    <w:rsid w:val="008D131A"/>
    <w:rsid w:val="008D13F5"/>
    <w:rsid w:val="008D2B02"/>
    <w:rsid w:val="008D6BC4"/>
    <w:rsid w:val="008E0D07"/>
    <w:rsid w:val="008E4075"/>
    <w:rsid w:val="008E7BE9"/>
    <w:rsid w:val="008F2954"/>
    <w:rsid w:val="008F63CE"/>
    <w:rsid w:val="009061B9"/>
    <w:rsid w:val="00910274"/>
    <w:rsid w:val="009104EA"/>
    <w:rsid w:val="00911E21"/>
    <w:rsid w:val="00913AF3"/>
    <w:rsid w:val="00914D77"/>
    <w:rsid w:val="0092269D"/>
    <w:rsid w:val="009262E9"/>
    <w:rsid w:val="00930565"/>
    <w:rsid w:val="00931154"/>
    <w:rsid w:val="00932A21"/>
    <w:rsid w:val="00934A4E"/>
    <w:rsid w:val="00936807"/>
    <w:rsid w:val="00941F2E"/>
    <w:rsid w:val="00947100"/>
    <w:rsid w:val="009479C6"/>
    <w:rsid w:val="009523BF"/>
    <w:rsid w:val="0095395A"/>
    <w:rsid w:val="009557B8"/>
    <w:rsid w:val="00961246"/>
    <w:rsid w:val="00965A14"/>
    <w:rsid w:val="00974965"/>
    <w:rsid w:val="00974B59"/>
    <w:rsid w:val="009761B8"/>
    <w:rsid w:val="009811B4"/>
    <w:rsid w:val="00987B00"/>
    <w:rsid w:val="00992AE8"/>
    <w:rsid w:val="009932B7"/>
    <w:rsid w:val="009948E5"/>
    <w:rsid w:val="009A1292"/>
    <w:rsid w:val="009A3AEE"/>
    <w:rsid w:val="009B29CE"/>
    <w:rsid w:val="009B3903"/>
    <w:rsid w:val="009B6FB2"/>
    <w:rsid w:val="009C65C3"/>
    <w:rsid w:val="009C661A"/>
    <w:rsid w:val="009D0B1B"/>
    <w:rsid w:val="009D472A"/>
    <w:rsid w:val="009D5DA6"/>
    <w:rsid w:val="009D76B2"/>
    <w:rsid w:val="009E1D4F"/>
    <w:rsid w:val="009E59D3"/>
    <w:rsid w:val="009F2725"/>
    <w:rsid w:val="009F3EC9"/>
    <w:rsid w:val="009F6E91"/>
    <w:rsid w:val="009F7694"/>
    <w:rsid w:val="00A01484"/>
    <w:rsid w:val="00A03700"/>
    <w:rsid w:val="00A11A6C"/>
    <w:rsid w:val="00A14F37"/>
    <w:rsid w:val="00A20179"/>
    <w:rsid w:val="00A20BAA"/>
    <w:rsid w:val="00A23E1E"/>
    <w:rsid w:val="00A36818"/>
    <w:rsid w:val="00A374AF"/>
    <w:rsid w:val="00A414E5"/>
    <w:rsid w:val="00A41F14"/>
    <w:rsid w:val="00A42632"/>
    <w:rsid w:val="00A42B06"/>
    <w:rsid w:val="00A47660"/>
    <w:rsid w:val="00A54981"/>
    <w:rsid w:val="00A55FB2"/>
    <w:rsid w:val="00A6067F"/>
    <w:rsid w:val="00A627A8"/>
    <w:rsid w:val="00A6389F"/>
    <w:rsid w:val="00A665E9"/>
    <w:rsid w:val="00A700B0"/>
    <w:rsid w:val="00A71B0E"/>
    <w:rsid w:val="00A7581A"/>
    <w:rsid w:val="00A80D96"/>
    <w:rsid w:val="00A81A3A"/>
    <w:rsid w:val="00A90F73"/>
    <w:rsid w:val="00A93CD7"/>
    <w:rsid w:val="00A94013"/>
    <w:rsid w:val="00A946AD"/>
    <w:rsid w:val="00AA0994"/>
    <w:rsid w:val="00AA3556"/>
    <w:rsid w:val="00AA6D56"/>
    <w:rsid w:val="00AA6FFA"/>
    <w:rsid w:val="00AB0779"/>
    <w:rsid w:val="00AB0D6C"/>
    <w:rsid w:val="00AB1D76"/>
    <w:rsid w:val="00AB2DBA"/>
    <w:rsid w:val="00AB444B"/>
    <w:rsid w:val="00AB6347"/>
    <w:rsid w:val="00AB6E95"/>
    <w:rsid w:val="00AC0FE5"/>
    <w:rsid w:val="00AC428C"/>
    <w:rsid w:val="00AC46A1"/>
    <w:rsid w:val="00AC779F"/>
    <w:rsid w:val="00AD12FB"/>
    <w:rsid w:val="00AD16A7"/>
    <w:rsid w:val="00AD18FA"/>
    <w:rsid w:val="00AE277E"/>
    <w:rsid w:val="00AE3C44"/>
    <w:rsid w:val="00AE4479"/>
    <w:rsid w:val="00AE7831"/>
    <w:rsid w:val="00AE7947"/>
    <w:rsid w:val="00AF0BB3"/>
    <w:rsid w:val="00AF3297"/>
    <w:rsid w:val="00AF734D"/>
    <w:rsid w:val="00B0614B"/>
    <w:rsid w:val="00B06230"/>
    <w:rsid w:val="00B06777"/>
    <w:rsid w:val="00B06E6D"/>
    <w:rsid w:val="00B071DA"/>
    <w:rsid w:val="00B1215A"/>
    <w:rsid w:val="00B1288C"/>
    <w:rsid w:val="00B12C57"/>
    <w:rsid w:val="00B1550B"/>
    <w:rsid w:val="00B205A0"/>
    <w:rsid w:val="00B22248"/>
    <w:rsid w:val="00B319E5"/>
    <w:rsid w:val="00B32161"/>
    <w:rsid w:val="00B33202"/>
    <w:rsid w:val="00B348D6"/>
    <w:rsid w:val="00B34A02"/>
    <w:rsid w:val="00B374D3"/>
    <w:rsid w:val="00B44E87"/>
    <w:rsid w:val="00B459F7"/>
    <w:rsid w:val="00B45D9E"/>
    <w:rsid w:val="00B4631D"/>
    <w:rsid w:val="00B47E89"/>
    <w:rsid w:val="00B521E7"/>
    <w:rsid w:val="00B53C64"/>
    <w:rsid w:val="00B53D0B"/>
    <w:rsid w:val="00B62426"/>
    <w:rsid w:val="00B6549A"/>
    <w:rsid w:val="00B65DED"/>
    <w:rsid w:val="00B71224"/>
    <w:rsid w:val="00B71FE6"/>
    <w:rsid w:val="00B74AA3"/>
    <w:rsid w:val="00B7741C"/>
    <w:rsid w:val="00B8159D"/>
    <w:rsid w:val="00B84F29"/>
    <w:rsid w:val="00BA031B"/>
    <w:rsid w:val="00BA3144"/>
    <w:rsid w:val="00BA77CC"/>
    <w:rsid w:val="00BB0FBA"/>
    <w:rsid w:val="00BB3224"/>
    <w:rsid w:val="00BB3394"/>
    <w:rsid w:val="00BB3DCC"/>
    <w:rsid w:val="00BB66BB"/>
    <w:rsid w:val="00BB7457"/>
    <w:rsid w:val="00BC7620"/>
    <w:rsid w:val="00BD47C2"/>
    <w:rsid w:val="00BE31F0"/>
    <w:rsid w:val="00BE7372"/>
    <w:rsid w:val="00BE7C77"/>
    <w:rsid w:val="00BE7DBD"/>
    <w:rsid w:val="00BF5516"/>
    <w:rsid w:val="00C00123"/>
    <w:rsid w:val="00C005D3"/>
    <w:rsid w:val="00C03898"/>
    <w:rsid w:val="00C0457C"/>
    <w:rsid w:val="00C057C3"/>
    <w:rsid w:val="00C14490"/>
    <w:rsid w:val="00C152BF"/>
    <w:rsid w:val="00C16625"/>
    <w:rsid w:val="00C172A7"/>
    <w:rsid w:val="00C17785"/>
    <w:rsid w:val="00C224E1"/>
    <w:rsid w:val="00C22B6A"/>
    <w:rsid w:val="00C25F04"/>
    <w:rsid w:val="00C27859"/>
    <w:rsid w:val="00C30DDC"/>
    <w:rsid w:val="00C33C6F"/>
    <w:rsid w:val="00C37978"/>
    <w:rsid w:val="00C46915"/>
    <w:rsid w:val="00C4784E"/>
    <w:rsid w:val="00C51295"/>
    <w:rsid w:val="00C533FD"/>
    <w:rsid w:val="00C53B0B"/>
    <w:rsid w:val="00C54ADE"/>
    <w:rsid w:val="00C551BA"/>
    <w:rsid w:val="00C60F7C"/>
    <w:rsid w:val="00C62866"/>
    <w:rsid w:val="00C63A3B"/>
    <w:rsid w:val="00C64504"/>
    <w:rsid w:val="00C67A52"/>
    <w:rsid w:val="00C70684"/>
    <w:rsid w:val="00C71000"/>
    <w:rsid w:val="00C71655"/>
    <w:rsid w:val="00C7229C"/>
    <w:rsid w:val="00C725A9"/>
    <w:rsid w:val="00C73E04"/>
    <w:rsid w:val="00C760CD"/>
    <w:rsid w:val="00C77B19"/>
    <w:rsid w:val="00C81686"/>
    <w:rsid w:val="00C833CF"/>
    <w:rsid w:val="00C85EB9"/>
    <w:rsid w:val="00C95737"/>
    <w:rsid w:val="00CA1C26"/>
    <w:rsid w:val="00CA2CEC"/>
    <w:rsid w:val="00CA397D"/>
    <w:rsid w:val="00CA6179"/>
    <w:rsid w:val="00CA7105"/>
    <w:rsid w:val="00CA7A03"/>
    <w:rsid w:val="00CA7C39"/>
    <w:rsid w:val="00CB0E74"/>
    <w:rsid w:val="00CB14DD"/>
    <w:rsid w:val="00CB34C4"/>
    <w:rsid w:val="00CB42E7"/>
    <w:rsid w:val="00CB6BFE"/>
    <w:rsid w:val="00CC00E4"/>
    <w:rsid w:val="00CC1785"/>
    <w:rsid w:val="00CC2073"/>
    <w:rsid w:val="00CC6438"/>
    <w:rsid w:val="00CC65E2"/>
    <w:rsid w:val="00CD2393"/>
    <w:rsid w:val="00CD6A5A"/>
    <w:rsid w:val="00CE73D6"/>
    <w:rsid w:val="00CF31B8"/>
    <w:rsid w:val="00CF4B93"/>
    <w:rsid w:val="00CF6CD9"/>
    <w:rsid w:val="00CF6E04"/>
    <w:rsid w:val="00D01963"/>
    <w:rsid w:val="00D038AE"/>
    <w:rsid w:val="00D07EA2"/>
    <w:rsid w:val="00D10DD4"/>
    <w:rsid w:val="00D13199"/>
    <w:rsid w:val="00D13BAA"/>
    <w:rsid w:val="00D13F53"/>
    <w:rsid w:val="00D16080"/>
    <w:rsid w:val="00D16C6A"/>
    <w:rsid w:val="00D209E3"/>
    <w:rsid w:val="00D26B33"/>
    <w:rsid w:val="00D3119A"/>
    <w:rsid w:val="00D32FB9"/>
    <w:rsid w:val="00D33636"/>
    <w:rsid w:val="00D34173"/>
    <w:rsid w:val="00D37094"/>
    <w:rsid w:val="00D400E3"/>
    <w:rsid w:val="00D41D23"/>
    <w:rsid w:val="00D426F4"/>
    <w:rsid w:val="00D42E9B"/>
    <w:rsid w:val="00D438CA"/>
    <w:rsid w:val="00D46FC9"/>
    <w:rsid w:val="00D525A0"/>
    <w:rsid w:val="00D55329"/>
    <w:rsid w:val="00D60D41"/>
    <w:rsid w:val="00D61785"/>
    <w:rsid w:val="00D622F8"/>
    <w:rsid w:val="00D6315B"/>
    <w:rsid w:val="00D70087"/>
    <w:rsid w:val="00D716B8"/>
    <w:rsid w:val="00D71E5F"/>
    <w:rsid w:val="00D7374B"/>
    <w:rsid w:val="00D73AE3"/>
    <w:rsid w:val="00D76E33"/>
    <w:rsid w:val="00D77829"/>
    <w:rsid w:val="00D8118A"/>
    <w:rsid w:val="00D81542"/>
    <w:rsid w:val="00D84CE5"/>
    <w:rsid w:val="00D8683B"/>
    <w:rsid w:val="00D8685D"/>
    <w:rsid w:val="00D91975"/>
    <w:rsid w:val="00D936F0"/>
    <w:rsid w:val="00D93F52"/>
    <w:rsid w:val="00DA0CB1"/>
    <w:rsid w:val="00DA48B4"/>
    <w:rsid w:val="00DB5BF5"/>
    <w:rsid w:val="00DB6A96"/>
    <w:rsid w:val="00DC0376"/>
    <w:rsid w:val="00DC2C89"/>
    <w:rsid w:val="00DC67F8"/>
    <w:rsid w:val="00DD1C53"/>
    <w:rsid w:val="00DD3447"/>
    <w:rsid w:val="00DD503A"/>
    <w:rsid w:val="00DD6EE5"/>
    <w:rsid w:val="00DE05B1"/>
    <w:rsid w:val="00DE1900"/>
    <w:rsid w:val="00DE79C1"/>
    <w:rsid w:val="00DF1F51"/>
    <w:rsid w:val="00DF4786"/>
    <w:rsid w:val="00DF6A34"/>
    <w:rsid w:val="00E138A2"/>
    <w:rsid w:val="00E24EEA"/>
    <w:rsid w:val="00E27E79"/>
    <w:rsid w:val="00E3059A"/>
    <w:rsid w:val="00E36E9E"/>
    <w:rsid w:val="00E42982"/>
    <w:rsid w:val="00E50114"/>
    <w:rsid w:val="00E5244F"/>
    <w:rsid w:val="00E5636D"/>
    <w:rsid w:val="00E57F25"/>
    <w:rsid w:val="00E60ED3"/>
    <w:rsid w:val="00E62962"/>
    <w:rsid w:val="00E6511D"/>
    <w:rsid w:val="00E71D20"/>
    <w:rsid w:val="00E7241D"/>
    <w:rsid w:val="00E7328C"/>
    <w:rsid w:val="00E75A52"/>
    <w:rsid w:val="00E76C8C"/>
    <w:rsid w:val="00E825F2"/>
    <w:rsid w:val="00E8353A"/>
    <w:rsid w:val="00E91F46"/>
    <w:rsid w:val="00E94A0F"/>
    <w:rsid w:val="00E94B49"/>
    <w:rsid w:val="00E94B55"/>
    <w:rsid w:val="00E9615C"/>
    <w:rsid w:val="00EA4305"/>
    <w:rsid w:val="00EA5C8C"/>
    <w:rsid w:val="00EA67D0"/>
    <w:rsid w:val="00EA77BB"/>
    <w:rsid w:val="00EB116A"/>
    <w:rsid w:val="00EC0148"/>
    <w:rsid w:val="00EC3049"/>
    <w:rsid w:val="00ED06F5"/>
    <w:rsid w:val="00ED3997"/>
    <w:rsid w:val="00EE1059"/>
    <w:rsid w:val="00EE1695"/>
    <w:rsid w:val="00EE430D"/>
    <w:rsid w:val="00EE4805"/>
    <w:rsid w:val="00EE5D93"/>
    <w:rsid w:val="00EE6EA6"/>
    <w:rsid w:val="00EE7E58"/>
    <w:rsid w:val="00EF09D4"/>
    <w:rsid w:val="00EF0C64"/>
    <w:rsid w:val="00EF292A"/>
    <w:rsid w:val="00EF2A7C"/>
    <w:rsid w:val="00EF3C07"/>
    <w:rsid w:val="00EF64C1"/>
    <w:rsid w:val="00F039A4"/>
    <w:rsid w:val="00F05187"/>
    <w:rsid w:val="00F103CC"/>
    <w:rsid w:val="00F14F68"/>
    <w:rsid w:val="00F160D2"/>
    <w:rsid w:val="00F216CC"/>
    <w:rsid w:val="00F21DFD"/>
    <w:rsid w:val="00F24839"/>
    <w:rsid w:val="00F27692"/>
    <w:rsid w:val="00F3149D"/>
    <w:rsid w:val="00F317A5"/>
    <w:rsid w:val="00F33BB1"/>
    <w:rsid w:val="00F3510D"/>
    <w:rsid w:val="00F37FEB"/>
    <w:rsid w:val="00F40C31"/>
    <w:rsid w:val="00F42528"/>
    <w:rsid w:val="00F4526E"/>
    <w:rsid w:val="00F4544B"/>
    <w:rsid w:val="00F46BCF"/>
    <w:rsid w:val="00F47078"/>
    <w:rsid w:val="00F50285"/>
    <w:rsid w:val="00F515A6"/>
    <w:rsid w:val="00F51FE8"/>
    <w:rsid w:val="00F63409"/>
    <w:rsid w:val="00F64D4A"/>
    <w:rsid w:val="00F67250"/>
    <w:rsid w:val="00F720CF"/>
    <w:rsid w:val="00F73854"/>
    <w:rsid w:val="00F74E9C"/>
    <w:rsid w:val="00F763BD"/>
    <w:rsid w:val="00F76456"/>
    <w:rsid w:val="00F76CFD"/>
    <w:rsid w:val="00F76E71"/>
    <w:rsid w:val="00F80420"/>
    <w:rsid w:val="00F84BEE"/>
    <w:rsid w:val="00F853DA"/>
    <w:rsid w:val="00F85422"/>
    <w:rsid w:val="00F902EB"/>
    <w:rsid w:val="00F96738"/>
    <w:rsid w:val="00F97E5C"/>
    <w:rsid w:val="00FA3E6E"/>
    <w:rsid w:val="00FA4177"/>
    <w:rsid w:val="00FA5E91"/>
    <w:rsid w:val="00FA6BC8"/>
    <w:rsid w:val="00FA6C64"/>
    <w:rsid w:val="00FA77FF"/>
    <w:rsid w:val="00FB144C"/>
    <w:rsid w:val="00FB16CC"/>
    <w:rsid w:val="00FB5305"/>
    <w:rsid w:val="00FB5C3B"/>
    <w:rsid w:val="00FC2B95"/>
    <w:rsid w:val="00FC38EF"/>
    <w:rsid w:val="00FC55D9"/>
    <w:rsid w:val="00FC6DB5"/>
    <w:rsid w:val="00FD08BA"/>
    <w:rsid w:val="00FD242F"/>
    <w:rsid w:val="00FD4B38"/>
    <w:rsid w:val="00FD76BC"/>
    <w:rsid w:val="00FE3F7E"/>
    <w:rsid w:val="00FF25D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9CA4A1"/>
  <w15:chartTrackingRefBased/>
  <w15:docId w15:val="{A98C0DA4-E27B-43FD-A282-4510B650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5D7375"/>
    <w:rPr>
      <w:rFonts w:ascii="Arial" w:hAnsi="Arial"/>
      <w:b/>
      <w:lang w:eastAsia="ar-SA"/>
    </w:rPr>
  </w:style>
  <w:style w:type="paragraph" w:customStyle="1" w:styleId="Nagwek10">
    <w:name w:val="Nagłówek1"/>
    <w:basedOn w:val="Normalny"/>
    <w:next w:val="Tekstpodstawowy"/>
    <w:rsid w:val="00D55329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68FC-CE03-49B8-BB69-C7538A28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1019</Words>
  <Characters>6114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3</cp:revision>
  <cp:lastPrinted>2020-03-10T07:46:00Z</cp:lastPrinted>
  <dcterms:created xsi:type="dcterms:W3CDTF">2026-09-07T10:11:00Z</dcterms:created>
  <dcterms:modified xsi:type="dcterms:W3CDTF">2026-10-01T07:53:00Z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f006980c3fc2e35c338c7271f9734934e13c3fac3f904ae75419f77b0f4d581c</vt:lpwstr>
  </property>
</Properties>
</file>